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color w:val="848484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恒信华业基金 - 实习生招募【深圳】</w:t>
      </w:r>
    </w:p>
    <w:p>
      <w:pPr>
        <w:pStyle w:val="5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一、公司介绍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恒信华业基金成立于2017年，定位为聚焦ICT（信息与通信技术）领域的专业化投资机构，以为投资人创造优异回报、与被投企业共创价值为使命。基金拥有一支兼具产业背景与金融视野的业务团队，重点关注通信、电子、计算机、半导体、新材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新能源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等领域，投资阶段覆盖企业的初创期、成长期和成熟期。截止2021年8月，基金管理规模达49亿元人民币。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恒信华业坚持价值发现和战略投资，“不懂不投、不熟不做”，通过自上而下的产业研究与自下而上的项目独立判断相结合，挖掘“好赛道、好团队、合理估值”的优秀投资项目。在“技术创新”方向，重点投资以5G为代表的新一代信息技术；成立以来，前瞻性布局“国产化替代”这一时代主题，在芯片设计、先进制程、精密设备、高端材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新材料、新能源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等领域持续发力。同时，努力构建投后服务能力，打造合作生态圈，以帮助被投企业更好成长。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去50年，信息产业持续驱动全球经济增长；未来，这一趋势仍将延续，叠加百年未有的时代变局，机遇与挑战共存。恒信华业将坚守初心，洞悉本质，不断提高团队的前瞻性和决策力，与我们的被投企业和投资人共同成长。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3326765" cy="4332605"/>
            <wp:effectExtent l="0" t="0" r="635" b="10795"/>
            <wp:docPr id="1" name="图片 1" descr="727331f19a321b7c81b3463eddd0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7331f19a321b7c81b3463eddd05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更多介绍可参看官网：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"http://www.huaventures.com/"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http://www.huaventures.com/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一、【股权投资实习生】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行业研究：基于公司的投资方向和策略，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调查研究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主要行业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-ICT、新材料、新能源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等，并提供建议；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项目挖掘：寻找和筛选有发展潜力和投资价值的股权投资项目；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分析调研：对具体项目进行深入分析、实地调研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访谈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协助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推进项目投资的全流程；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协助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投资部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日常管理事务。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任职要求：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学历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&amp;经验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全日制研究生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以上学历，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名校毕业，理工+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金融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复合背景优先，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有投行/行研/PE实习经验者优先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兴趣：对投资有浓厚兴趣，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独立见解；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能力：优秀的逻辑和分析能力，快速学习与适合新领域；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态度：积极进取的工作态度，良好的沟通能力；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每周至少出勤4天，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时间不少于3个月。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、【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人力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实习生】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人力模块：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协助上级完成招聘、培训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企业文化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2、基础人事：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负责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手续办理、信息档案管理、员工福利及团建活动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3、基础行政：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负责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办公环境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、物品采买、客户接待等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4、项目工作：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做为项目组成员，承接半年会、年会、年度旅行等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公司级活动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完成上级交办的其他工作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任职要求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学历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&amp;经验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本科以上学历，专业不限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实习经验优先；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兴趣：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类工作感兴趣并愿意持续学习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3、综合素质：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性格开朗，善于沟通，吃苦耐劳，逻辑清晰，内驱力强；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4、每周至少出勤4天，实习时间不少于3个月。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实习待遇：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实习地址：深圳福田区；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实习补贴：3500-4000元/月（根据学历拟定，按出勤天数计算）；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住宿津贴：外地实习生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1000-2000元/人（根据学历拟定，按出勤天数计算）；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员工活动；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有明确实习转正机会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简历发送至：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instrText xml:space="preserve"> HYPERLINK "mailto:hr@huaventures.com,beizhu" </w:instrTex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hr@huaventures.com,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简历名备注“岗位-姓名-专业-个人简历”投递；如有疑问欢迎拨打公司电话（0755-23894996）询问。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2C15F"/>
    <w:multiLevelType w:val="singleLevel"/>
    <w:tmpl w:val="1182C1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11BB10"/>
    <w:multiLevelType w:val="singleLevel"/>
    <w:tmpl w:val="5E11BB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DJiYzRiZTExNDg5OWY2MDUxMmQwNmE4YWI4MTkifQ=="/>
  </w:docVars>
  <w:rsids>
    <w:rsidRoot w:val="441056AB"/>
    <w:rsid w:val="005D2854"/>
    <w:rsid w:val="02BF15A4"/>
    <w:rsid w:val="04183E65"/>
    <w:rsid w:val="09E638BB"/>
    <w:rsid w:val="0CCF6888"/>
    <w:rsid w:val="0D964690"/>
    <w:rsid w:val="0DAB10A3"/>
    <w:rsid w:val="0EB75826"/>
    <w:rsid w:val="14A405FA"/>
    <w:rsid w:val="192779B8"/>
    <w:rsid w:val="19BD6CE6"/>
    <w:rsid w:val="1CC7132A"/>
    <w:rsid w:val="22B660C8"/>
    <w:rsid w:val="2DCC29FB"/>
    <w:rsid w:val="2E7E621D"/>
    <w:rsid w:val="341B222F"/>
    <w:rsid w:val="430B16C1"/>
    <w:rsid w:val="433230F1"/>
    <w:rsid w:val="441056AB"/>
    <w:rsid w:val="46C97B73"/>
    <w:rsid w:val="586456A3"/>
    <w:rsid w:val="5E634FE8"/>
    <w:rsid w:val="6325619A"/>
    <w:rsid w:val="67544B35"/>
    <w:rsid w:val="73C1598D"/>
    <w:rsid w:val="7C1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2022-06-07T11:55:00Z</dcterms:created>
  <dc:creator>Rose.yao</dc:creator>
  <cp:lastModifiedBy>Rose.yao</cp:lastModifiedBy>
  <dcterms:modified xsi:type="dcterms:W3CDTF">2022-06-14T06:29:20Z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25B789D6CBA246B58A4D98F961FFF8F7</vt:lpwstr>
  </property>
</Properties>
</file>