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ED" w:rsidRPr="004B2DD7" w:rsidRDefault="000865A8" w:rsidP="004B2DD7">
      <w:pPr>
        <w:spacing w:line="360" w:lineRule="auto"/>
        <w:ind w:right="720" w:firstLineChars="50" w:firstLine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对外经济贸易大学第一</w:t>
      </w:r>
      <w:r w:rsidR="004B2DD7" w:rsidRPr="004B2DD7">
        <w:rPr>
          <w:rFonts w:ascii="宋体" w:hAnsi="宋体" w:hint="eastAsia"/>
          <w:b/>
          <w:sz w:val="36"/>
          <w:szCs w:val="36"/>
        </w:rPr>
        <w:t>届</w:t>
      </w:r>
      <w:r w:rsidR="00694BED" w:rsidRPr="004B2DD7">
        <w:rPr>
          <w:rFonts w:ascii="宋体" w:hAnsi="宋体" w:hint="eastAsia"/>
          <w:b/>
          <w:sz w:val="36"/>
          <w:szCs w:val="36"/>
        </w:rPr>
        <w:t>职业生涯规划大赛正式启动</w:t>
      </w:r>
    </w:p>
    <w:p w:rsidR="009C74D4" w:rsidRDefault="009C74D4" w:rsidP="000865A8">
      <w:pPr>
        <w:spacing w:beforeLines="50" w:afterLines="50" w:line="360" w:lineRule="auto"/>
        <w:outlineLvl w:val="0"/>
        <w:rPr>
          <w:rFonts w:ascii="宋体" w:hAnsi="宋体"/>
          <w:sz w:val="24"/>
          <w:szCs w:val="24"/>
        </w:rPr>
      </w:pPr>
      <w:bookmarkStart w:id="0" w:name="_Toc99"/>
      <w:r w:rsidRPr="004B2DD7">
        <w:rPr>
          <w:rFonts w:ascii="宋体" w:hAnsi="宋体" w:hint="eastAsia"/>
          <w:b/>
          <w:sz w:val="30"/>
          <w:szCs w:val="30"/>
        </w:rPr>
        <w:t>各位同学</w:t>
      </w:r>
      <w:r>
        <w:rPr>
          <w:rFonts w:ascii="宋体" w:hAnsi="宋体" w:hint="eastAsia"/>
          <w:sz w:val="24"/>
          <w:szCs w:val="24"/>
        </w:rPr>
        <w:t>：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大一大二的你</w:t>
      </w:r>
      <w:r w:rsidRPr="009C74D4">
        <w:rPr>
          <w:rFonts w:ascii="宋体" w:hAnsi="宋体" w:hint="eastAsia"/>
          <w:sz w:val="24"/>
          <w:szCs w:val="24"/>
        </w:rPr>
        <w:t>，还在为自己的未来感到迷茫吗？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大三的你</w:t>
      </w:r>
      <w:r w:rsidRPr="009C74D4">
        <w:rPr>
          <w:rFonts w:ascii="宋体" w:hAnsi="宋体" w:hint="eastAsia"/>
          <w:sz w:val="24"/>
          <w:szCs w:val="24"/>
        </w:rPr>
        <w:t>，还在为找不到实习机会而惆怅吗？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大四、研究生的你</w:t>
      </w:r>
      <w:r w:rsidRPr="009C74D4">
        <w:rPr>
          <w:rFonts w:ascii="宋体" w:hAnsi="宋体" w:hint="eastAsia"/>
          <w:sz w:val="24"/>
          <w:szCs w:val="24"/>
        </w:rPr>
        <w:t>，还在为职业生涯道路缺乏指导而苦闷吗？</w:t>
      </w:r>
    </w:p>
    <w:p w:rsidR="009C74D4" w:rsidRPr="009C74D4" w:rsidRDefault="009C74D4" w:rsidP="000865A8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hAnsi="Verdana" w:cs="宋体"/>
          <w:color w:val="000000"/>
          <w:kern w:val="0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你的机会来了！我们给你提供了一个绝佳的平台</w:t>
      </w:r>
      <w:r w:rsidRPr="009C74D4">
        <w:rPr>
          <w:rFonts w:ascii="宋体" w:hAnsi="宋体"/>
          <w:sz w:val="24"/>
          <w:szCs w:val="24"/>
        </w:rPr>
        <w:t>——</w:t>
      </w:r>
      <w:r w:rsidRPr="009C74D4">
        <w:rPr>
          <w:rFonts w:ascii="宋体" w:hAnsi="宋体" w:hint="eastAsia"/>
          <w:sz w:val="24"/>
          <w:szCs w:val="24"/>
        </w:rPr>
        <w:t>对外经济贸易大学</w:t>
      </w:r>
      <w:r w:rsidR="000865A8">
        <w:rPr>
          <w:rFonts w:ascii="宋体" w:hAnsi="宋体" w:hint="eastAsia"/>
          <w:sz w:val="24"/>
          <w:szCs w:val="24"/>
        </w:rPr>
        <w:t>第一</w:t>
      </w:r>
      <w:r w:rsidRPr="009C74D4">
        <w:rPr>
          <w:rFonts w:ascii="宋体" w:hAnsi="宋体" w:hint="eastAsia"/>
          <w:sz w:val="24"/>
          <w:szCs w:val="24"/>
        </w:rPr>
        <w:t>届职业生涯规划大赛。</w:t>
      </w:r>
      <w:r w:rsidRPr="009C74D4">
        <w:rPr>
          <w:rFonts w:ascii="Verdana" w:hAnsi="Verdana" w:cs="宋体"/>
          <w:color w:val="000000"/>
          <w:kern w:val="0"/>
          <w:sz w:val="24"/>
          <w:szCs w:val="24"/>
        </w:rPr>
        <w:t>本次大赛旨在通过形式多样的职业素质展示，进一步明确大家职业方向，</w:t>
      </w:r>
      <w:proofErr w:type="gramStart"/>
      <w:r w:rsidRPr="009C74D4">
        <w:rPr>
          <w:rFonts w:ascii="Verdana" w:hAnsi="Verdana" w:cs="宋体"/>
          <w:color w:val="000000"/>
          <w:kern w:val="0"/>
          <w:sz w:val="24"/>
          <w:szCs w:val="24"/>
        </w:rPr>
        <w:t>锻炼职场适应力</w:t>
      </w:r>
      <w:proofErr w:type="gramEnd"/>
      <w:r w:rsidRPr="009C74D4">
        <w:rPr>
          <w:rFonts w:ascii="Verdana" w:hAnsi="Verdana" w:cs="宋体"/>
          <w:color w:val="000000"/>
          <w:kern w:val="0"/>
          <w:sz w:val="24"/>
          <w:szCs w:val="24"/>
        </w:rPr>
        <w:t>，彰显大学生在职业生涯中的主动性，灵活性和前瞻性。本次大赛与知名公司合作，提供与</w:t>
      </w:r>
      <w:proofErr w:type="gramStart"/>
      <w:r w:rsidRPr="009C74D4">
        <w:rPr>
          <w:rFonts w:ascii="Verdana" w:hAnsi="Verdana" w:cs="宋体"/>
          <w:color w:val="000000"/>
          <w:kern w:val="0"/>
          <w:sz w:val="24"/>
          <w:szCs w:val="24"/>
        </w:rPr>
        <w:t>名企零距离</w:t>
      </w:r>
      <w:proofErr w:type="gramEnd"/>
      <w:r w:rsidRPr="009C74D4">
        <w:rPr>
          <w:rFonts w:ascii="Verdana" w:hAnsi="Verdana" w:cs="宋体"/>
          <w:color w:val="000000"/>
          <w:kern w:val="0"/>
          <w:sz w:val="24"/>
          <w:szCs w:val="24"/>
        </w:rPr>
        <w:t>接触的平台</w:t>
      </w:r>
      <w:r>
        <w:rPr>
          <w:rFonts w:ascii="Verdana" w:hAnsi="Verdana" w:cs="宋体"/>
          <w:color w:val="000000"/>
          <w:kern w:val="0"/>
          <w:sz w:val="24"/>
          <w:szCs w:val="24"/>
        </w:rPr>
        <w:t>，</w:t>
      </w:r>
      <w:proofErr w:type="gramStart"/>
      <w:r>
        <w:rPr>
          <w:rFonts w:ascii="Verdana" w:hAnsi="Verdana" w:cs="宋体"/>
          <w:color w:val="000000"/>
          <w:kern w:val="0"/>
          <w:sz w:val="24"/>
          <w:szCs w:val="24"/>
        </w:rPr>
        <w:t>对话职场达</w:t>
      </w:r>
      <w:proofErr w:type="gramEnd"/>
      <w:r>
        <w:rPr>
          <w:rFonts w:ascii="Verdana" w:hAnsi="Verdana" w:cs="宋体"/>
          <w:color w:val="000000"/>
          <w:kern w:val="0"/>
          <w:sz w:val="24"/>
          <w:szCs w:val="24"/>
        </w:rPr>
        <w:t>人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、</w:t>
      </w:r>
      <w:r w:rsidRPr="009C74D4">
        <w:rPr>
          <w:rFonts w:ascii="Verdana" w:hAnsi="Verdana" w:cs="宋体"/>
          <w:color w:val="000000"/>
          <w:kern w:val="0"/>
          <w:sz w:val="24"/>
          <w:szCs w:val="24"/>
        </w:rPr>
        <w:t>学习成功经验，表现优异的参赛者不仅会获得丰厚</w:t>
      </w:r>
      <w:r w:rsidRPr="009C74D4">
        <w:rPr>
          <w:rFonts w:ascii="Verdana" w:hAnsi="Verdana" w:cs="宋体" w:hint="eastAsia"/>
          <w:color w:val="000000"/>
          <w:kern w:val="0"/>
          <w:sz w:val="24"/>
          <w:szCs w:val="24"/>
        </w:rPr>
        <w:t>职业发展基金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，更</w:t>
      </w:r>
      <w:r w:rsidRPr="009C74D4">
        <w:rPr>
          <w:rFonts w:ascii="Verdana" w:hAnsi="Verdana" w:cs="宋体"/>
          <w:color w:val="000000"/>
          <w:kern w:val="0"/>
          <w:sz w:val="24"/>
          <w:szCs w:val="24"/>
        </w:rPr>
        <w:t>有机会进入</w:t>
      </w:r>
      <w:r>
        <w:rPr>
          <w:rFonts w:ascii="Verdana" w:hAnsi="Verdana" w:cs="宋体"/>
          <w:color w:val="000000"/>
          <w:kern w:val="0"/>
          <w:sz w:val="24"/>
          <w:szCs w:val="24"/>
        </w:rPr>
        <w:t>名企实习，体验不同的人生高度！在这里，你可以尽情展现自我，睿智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、</w:t>
      </w:r>
      <w:r>
        <w:rPr>
          <w:rFonts w:ascii="Verdana" w:hAnsi="Verdana" w:cs="宋体"/>
          <w:color w:val="000000"/>
          <w:kern w:val="0"/>
          <w:sz w:val="24"/>
          <w:szCs w:val="24"/>
        </w:rPr>
        <w:t>冷静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、</w:t>
      </w:r>
      <w:r>
        <w:rPr>
          <w:rFonts w:ascii="Verdana" w:hAnsi="Verdana" w:cs="宋体"/>
          <w:color w:val="000000"/>
          <w:kern w:val="0"/>
          <w:sz w:val="24"/>
          <w:szCs w:val="24"/>
        </w:rPr>
        <w:t>激昂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、</w:t>
      </w:r>
      <w:r w:rsidRPr="009C74D4">
        <w:rPr>
          <w:rFonts w:ascii="Verdana" w:hAnsi="Verdana" w:cs="宋体"/>
          <w:color w:val="000000"/>
          <w:kern w:val="0"/>
          <w:sz w:val="24"/>
          <w:szCs w:val="24"/>
        </w:rPr>
        <w:t>从容，每一种，都是专属于你的精彩！还在犹豫什么？快来报名一展才情吧！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/>
          <w:b/>
          <w:sz w:val="24"/>
          <w:szCs w:val="24"/>
        </w:rPr>
      </w:pPr>
      <w:r w:rsidRPr="009C74D4">
        <w:rPr>
          <w:rFonts w:ascii="宋体" w:hint="eastAsia"/>
          <w:b/>
          <w:sz w:val="24"/>
          <w:szCs w:val="24"/>
        </w:rPr>
        <w:t>一、活动背景</w:t>
      </w:r>
    </w:p>
    <w:p w:rsidR="009C74D4" w:rsidRPr="009C74D4" w:rsidRDefault="009C74D4" w:rsidP="000865A8">
      <w:pPr>
        <w:spacing w:beforeLines="50" w:afterLines="50" w:line="360" w:lineRule="auto"/>
        <w:rPr>
          <w:sz w:val="24"/>
          <w:szCs w:val="24"/>
        </w:rPr>
      </w:pPr>
      <w:r w:rsidRPr="009C74D4">
        <w:rPr>
          <w:rFonts w:hint="eastAsia"/>
          <w:b/>
          <w:bCs/>
          <w:sz w:val="24"/>
          <w:szCs w:val="24"/>
        </w:rPr>
        <w:tab/>
      </w:r>
      <w:r w:rsidRPr="009C74D4">
        <w:rPr>
          <w:rFonts w:hint="eastAsia"/>
          <w:sz w:val="24"/>
          <w:szCs w:val="24"/>
        </w:rPr>
        <w:t>过去的</w:t>
      </w:r>
      <w:r w:rsidRPr="009C74D4">
        <w:rPr>
          <w:rFonts w:hint="eastAsia"/>
          <w:sz w:val="24"/>
          <w:szCs w:val="24"/>
        </w:rPr>
        <w:t>2013</w:t>
      </w:r>
      <w:r w:rsidRPr="009C74D4">
        <w:rPr>
          <w:rFonts w:hint="eastAsia"/>
          <w:sz w:val="24"/>
          <w:szCs w:val="24"/>
        </w:rPr>
        <w:t>毕业季被社会各界成为“史上最难毕业季”，</w:t>
      </w:r>
      <w:r w:rsidRPr="009C74D4">
        <w:rPr>
          <w:rFonts w:hint="eastAsia"/>
          <w:sz w:val="24"/>
          <w:szCs w:val="24"/>
        </w:rPr>
        <w:t>699</w:t>
      </w:r>
      <w:r w:rsidRPr="009C74D4">
        <w:rPr>
          <w:rFonts w:hint="eastAsia"/>
          <w:sz w:val="24"/>
          <w:szCs w:val="24"/>
        </w:rPr>
        <w:t>万毕业生签约率不足四成。求职目标不明确、</w:t>
      </w:r>
      <w:proofErr w:type="gramStart"/>
      <w:r w:rsidRPr="009C74D4">
        <w:rPr>
          <w:rFonts w:hint="eastAsia"/>
          <w:sz w:val="24"/>
          <w:szCs w:val="24"/>
        </w:rPr>
        <w:t>职场准备</w:t>
      </w:r>
      <w:proofErr w:type="gramEnd"/>
      <w:r w:rsidRPr="009C74D4">
        <w:rPr>
          <w:rFonts w:hint="eastAsia"/>
          <w:sz w:val="24"/>
          <w:szCs w:val="24"/>
        </w:rPr>
        <w:t>不充分是不少求职大学生成为“毕失族”的重要原因之一。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rPr>
          <w:sz w:val="24"/>
          <w:szCs w:val="24"/>
        </w:rPr>
      </w:pPr>
      <w:r w:rsidRPr="009C74D4">
        <w:rPr>
          <w:rFonts w:hint="eastAsia"/>
          <w:sz w:val="24"/>
          <w:szCs w:val="24"/>
        </w:rPr>
        <w:t>对外经济贸易大学作为国内首屈一指的财经外语类高校</w:t>
      </w:r>
      <w:r w:rsidRPr="009C74D4">
        <w:rPr>
          <w:rFonts w:hint="eastAsia"/>
          <w:sz w:val="24"/>
          <w:szCs w:val="24"/>
        </w:rPr>
        <w:t>,</w:t>
      </w:r>
      <w:r w:rsidRPr="009C74D4">
        <w:rPr>
          <w:rFonts w:hint="eastAsia"/>
          <w:sz w:val="24"/>
          <w:szCs w:val="24"/>
        </w:rPr>
        <w:t>其毕业生一直以职业竞争力强为优势</w:t>
      </w:r>
      <w:r w:rsidRPr="009C74D4">
        <w:rPr>
          <w:rFonts w:hint="eastAsia"/>
          <w:sz w:val="24"/>
          <w:szCs w:val="24"/>
        </w:rPr>
        <w:t>,</w:t>
      </w:r>
      <w:r w:rsidRPr="009C74D4">
        <w:rPr>
          <w:rFonts w:hint="eastAsia"/>
          <w:sz w:val="24"/>
          <w:szCs w:val="24"/>
        </w:rPr>
        <w:t>在</w:t>
      </w:r>
      <w:r w:rsidRPr="009C74D4">
        <w:rPr>
          <w:rFonts w:hint="eastAsia"/>
          <w:sz w:val="24"/>
          <w:szCs w:val="24"/>
        </w:rPr>
        <w:t>2013</w:t>
      </w:r>
      <w:r w:rsidRPr="009C74D4">
        <w:rPr>
          <w:rFonts w:hint="eastAsia"/>
          <w:sz w:val="24"/>
          <w:szCs w:val="24"/>
        </w:rPr>
        <w:t>年“史上最难就业季”贸大学生仍保持了</w:t>
      </w:r>
      <w:r w:rsidRPr="009C74D4">
        <w:rPr>
          <w:rFonts w:hint="eastAsia"/>
          <w:sz w:val="24"/>
          <w:szCs w:val="24"/>
        </w:rPr>
        <w:t>95%</w:t>
      </w:r>
      <w:r w:rsidRPr="009C74D4">
        <w:rPr>
          <w:rFonts w:hint="eastAsia"/>
          <w:sz w:val="24"/>
          <w:szCs w:val="24"/>
        </w:rPr>
        <w:t>以上的初次就业率。为了延续这一优势，促使贸大学生明晰自身定位，了解行业内部，制定个人规划，职业生涯规划大赛应运而生。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Pr="009C74D4">
        <w:rPr>
          <w:rFonts w:ascii="宋体" w:hAnsi="宋体" w:hint="eastAsia"/>
          <w:b/>
          <w:sz w:val="24"/>
          <w:szCs w:val="24"/>
        </w:rPr>
        <w:t>大赛基本情况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/>
          <w:b/>
          <w:sz w:val="24"/>
          <w:szCs w:val="24"/>
        </w:rPr>
      </w:pPr>
      <w:r w:rsidRPr="009C74D4">
        <w:rPr>
          <w:rFonts w:ascii="宋体" w:hint="eastAsia"/>
          <w:b/>
          <w:sz w:val="24"/>
          <w:szCs w:val="24"/>
        </w:rPr>
        <w:t>1、大赛组织机构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（一）活动主办方：对外经济贸易大学就业指导中心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（二）活动承办方：对外经济贸易大学</w:t>
      </w:r>
      <w:r w:rsidR="00944366">
        <w:rPr>
          <w:rFonts w:ascii="宋体" w:hAnsi="宋体" w:hint="eastAsia"/>
          <w:sz w:val="24"/>
          <w:szCs w:val="24"/>
        </w:rPr>
        <w:t>就业服务团</w:t>
      </w:r>
      <w:bookmarkStart w:id="1" w:name="_GoBack"/>
      <w:bookmarkEnd w:id="1"/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（三）活动合作方：中国工商银行北京分行，中信银行，安永华明会计师事务所，德勤会</w:t>
      </w:r>
      <w:r w:rsidRPr="009C74D4">
        <w:rPr>
          <w:rFonts w:ascii="宋体" w:hAnsi="宋体" w:hint="eastAsia"/>
          <w:sz w:val="24"/>
          <w:szCs w:val="24"/>
        </w:rPr>
        <w:lastRenderedPageBreak/>
        <w:t>计师事务所，环球网，埃森哲咨询公司，中国中纺集团，强生集团，蓝色光标•蓝色未来，</w:t>
      </w:r>
      <w:r w:rsidRPr="009C74D4">
        <w:rPr>
          <w:rFonts w:ascii="宋体" w:hAnsi="宋体"/>
          <w:sz w:val="24"/>
          <w:szCs w:val="24"/>
        </w:rPr>
        <w:t>21</w:t>
      </w:r>
      <w:r w:rsidRPr="009C74D4">
        <w:rPr>
          <w:rFonts w:ascii="宋体" w:hAnsi="宋体" w:hint="eastAsia"/>
          <w:sz w:val="24"/>
          <w:szCs w:val="24"/>
        </w:rPr>
        <w:t>世纪经济报道，</w:t>
      </w:r>
      <w:proofErr w:type="gramStart"/>
      <w:r w:rsidRPr="009C74D4">
        <w:rPr>
          <w:rFonts w:ascii="宋体" w:hAnsi="宋体" w:hint="eastAsia"/>
          <w:sz w:val="24"/>
          <w:szCs w:val="24"/>
        </w:rPr>
        <w:t>猎聘网</w:t>
      </w:r>
      <w:proofErr w:type="gramEnd"/>
      <w:r w:rsidRPr="009C74D4">
        <w:rPr>
          <w:rFonts w:ascii="宋体" w:hAnsi="宋体" w:hint="eastAsia"/>
          <w:sz w:val="24"/>
          <w:szCs w:val="24"/>
        </w:rPr>
        <w:t>。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2、大赛主题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规划职业生涯，直面锦绣未来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3、参赛对象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对外经济贸易大学</w:t>
      </w:r>
      <w:r>
        <w:rPr>
          <w:rFonts w:ascii="宋体" w:hAnsi="宋体" w:hint="eastAsia"/>
          <w:sz w:val="24"/>
          <w:szCs w:val="24"/>
        </w:rPr>
        <w:t>全日制</w:t>
      </w:r>
      <w:r w:rsidRPr="009C74D4">
        <w:rPr>
          <w:rFonts w:ascii="宋体" w:hAnsi="宋体" w:hint="eastAsia"/>
          <w:sz w:val="24"/>
          <w:szCs w:val="24"/>
        </w:rPr>
        <w:t>本科</w:t>
      </w:r>
      <w:r>
        <w:rPr>
          <w:rFonts w:ascii="宋体" w:hAnsi="宋体" w:hint="eastAsia"/>
          <w:sz w:val="24"/>
          <w:szCs w:val="24"/>
        </w:rPr>
        <w:t>生</w:t>
      </w:r>
      <w:r w:rsidRPr="009C74D4">
        <w:rPr>
          <w:rFonts w:ascii="宋体" w:hAnsi="宋体" w:hint="eastAsia"/>
          <w:sz w:val="24"/>
          <w:szCs w:val="24"/>
        </w:rPr>
        <w:t>及研究生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4、参赛形式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个人参赛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三、大赛时间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/>
          <w:sz w:val="24"/>
          <w:szCs w:val="24"/>
        </w:rPr>
        <w:t>2013</w:t>
      </w:r>
      <w:r w:rsidRPr="009C74D4">
        <w:rPr>
          <w:rFonts w:ascii="宋体" w:hAnsi="宋体" w:hint="eastAsia"/>
          <w:sz w:val="24"/>
          <w:szCs w:val="24"/>
        </w:rPr>
        <w:t>年</w:t>
      </w:r>
      <w:r w:rsidRPr="009C74D4">
        <w:rPr>
          <w:rFonts w:ascii="宋体" w:hAnsi="宋体"/>
          <w:sz w:val="24"/>
          <w:szCs w:val="24"/>
        </w:rPr>
        <w:t>10</w:t>
      </w:r>
      <w:r w:rsidRPr="009C74D4">
        <w:rPr>
          <w:rFonts w:ascii="宋体" w:hAnsi="宋体" w:hint="eastAsia"/>
          <w:sz w:val="24"/>
          <w:szCs w:val="24"/>
        </w:rPr>
        <w:t>月</w:t>
      </w:r>
      <w:r w:rsidRPr="009C74D4">
        <w:rPr>
          <w:rFonts w:ascii="宋体" w:hAnsi="宋体"/>
          <w:sz w:val="24"/>
          <w:szCs w:val="24"/>
        </w:rPr>
        <w:t>2</w:t>
      </w:r>
      <w:r w:rsidRPr="009C74D4">
        <w:rPr>
          <w:rFonts w:ascii="宋体" w:hAnsi="宋体" w:hint="eastAsia"/>
          <w:sz w:val="24"/>
          <w:szCs w:val="24"/>
        </w:rPr>
        <w:t>4日至</w:t>
      </w:r>
      <w:r w:rsidRPr="009C74D4">
        <w:rPr>
          <w:rFonts w:ascii="宋体" w:hAnsi="宋体"/>
          <w:sz w:val="24"/>
          <w:szCs w:val="24"/>
        </w:rPr>
        <w:t>2013</w:t>
      </w:r>
      <w:r w:rsidRPr="009C74D4">
        <w:rPr>
          <w:rFonts w:ascii="宋体" w:hAnsi="宋体" w:hint="eastAsia"/>
          <w:sz w:val="24"/>
          <w:szCs w:val="24"/>
        </w:rPr>
        <w:t>年</w:t>
      </w:r>
      <w:r w:rsidRPr="009C74D4">
        <w:rPr>
          <w:rFonts w:ascii="宋体" w:hAnsi="宋体"/>
          <w:sz w:val="24"/>
          <w:szCs w:val="24"/>
        </w:rPr>
        <w:t>12</w:t>
      </w:r>
      <w:r w:rsidRPr="009C74D4">
        <w:rPr>
          <w:rFonts w:ascii="宋体" w:hAnsi="宋体" w:hint="eastAsia"/>
          <w:sz w:val="24"/>
          <w:szCs w:val="24"/>
        </w:rPr>
        <w:t>月</w:t>
      </w:r>
      <w:r w:rsidRPr="009C74D4">
        <w:rPr>
          <w:rFonts w:ascii="宋体" w:hAnsi="宋体"/>
          <w:sz w:val="24"/>
          <w:szCs w:val="24"/>
        </w:rPr>
        <w:t>6</w:t>
      </w:r>
      <w:r w:rsidRPr="009C74D4">
        <w:rPr>
          <w:rFonts w:ascii="宋体" w:hAnsi="宋体" w:hint="eastAsia"/>
          <w:sz w:val="24"/>
          <w:szCs w:val="24"/>
        </w:rPr>
        <w:t>日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</w:t>
      </w:r>
      <w:r w:rsidRPr="009C74D4">
        <w:rPr>
          <w:rFonts w:ascii="宋体" w:hAnsi="宋体" w:hint="eastAsia"/>
          <w:b/>
          <w:sz w:val="24"/>
          <w:szCs w:val="24"/>
        </w:rPr>
        <w:t>大赛流程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本次大赛分初赛、复赛和决赛共三个环节。</w:t>
      </w:r>
    </w:p>
    <w:p w:rsidR="009C74D4" w:rsidRPr="009C74D4" w:rsidRDefault="009C74D4" w:rsidP="000865A8">
      <w:pPr>
        <w:pStyle w:val="a6"/>
        <w:spacing w:beforeLines="50" w:afterLines="50" w:line="360" w:lineRule="auto"/>
        <w:ind w:firstLine="482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初赛阶段</w:t>
      </w:r>
      <w:r w:rsidRPr="009C74D4">
        <w:rPr>
          <w:rFonts w:ascii="宋体" w:hAnsi="宋体" w:hint="eastAsia"/>
          <w:sz w:val="24"/>
          <w:szCs w:val="24"/>
        </w:rPr>
        <w:t>：提交个人简历及职业生涯规划书，活动主办方组织专家评委进行评审，</w:t>
      </w:r>
      <w:r>
        <w:rPr>
          <w:rFonts w:ascii="宋体" w:hAnsi="宋体" w:hint="eastAsia"/>
          <w:sz w:val="24"/>
          <w:szCs w:val="24"/>
        </w:rPr>
        <w:t>选拔出</w:t>
      </w:r>
      <w:r w:rsidRPr="009C74D4">
        <w:rPr>
          <w:rFonts w:ascii="宋体" w:hAnsi="宋体" w:hint="eastAsia"/>
          <w:sz w:val="24"/>
          <w:szCs w:val="24"/>
        </w:rPr>
        <w:t>复赛</w:t>
      </w:r>
      <w:r>
        <w:rPr>
          <w:rFonts w:ascii="宋体" w:hAnsi="宋体" w:hint="eastAsia"/>
          <w:sz w:val="24"/>
          <w:szCs w:val="24"/>
        </w:rPr>
        <w:t>选手。</w:t>
      </w:r>
    </w:p>
    <w:p w:rsidR="009C74D4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复赛阶段</w:t>
      </w:r>
      <w:r w:rsidRPr="009C74D4">
        <w:rPr>
          <w:rFonts w:ascii="宋体" w:hAnsi="宋体" w:hint="eastAsia"/>
          <w:sz w:val="24"/>
          <w:szCs w:val="24"/>
        </w:rPr>
        <w:t>：选手通过各种途径深入了解相关行业，丰富自己的职业生涯规划书（如有需要，活动主办方可</w:t>
      </w:r>
      <w:r>
        <w:rPr>
          <w:rFonts w:ascii="宋体" w:hAnsi="宋体" w:hint="eastAsia"/>
          <w:sz w:val="24"/>
          <w:szCs w:val="24"/>
        </w:rPr>
        <w:t>协助</w:t>
      </w:r>
      <w:r w:rsidRPr="009C74D4">
        <w:rPr>
          <w:rFonts w:ascii="宋体" w:hAnsi="宋体" w:hint="eastAsia"/>
          <w:sz w:val="24"/>
          <w:szCs w:val="24"/>
        </w:rPr>
        <w:t>联系名</w:t>
      </w:r>
      <w:proofErr w:type="gramStart"/>
      <w:r w:rsidRPr="009C74D4">
        <w:rPr>
          <w:rFonts w:ascii="宋体" w:hAnsi="宋体" w:hint="eastAsia"/>
          <w:sz w:val="24"/>
          <w:szCs w:val="24"/>
        </w:rPr>
        <w:t>企人员</w:t>
      </w:r>
      <w:proofErr w:type="gramEnd"/>
      <w:r w:rsidRPr="009C74D4">
        <w:rPr>
          <w:rFonts w:ascii="宋体" w:hAnsi="宋体" w:hint="eastAsia"/>
          <w:sz w:val="24"/>
          <w:szCs w:val="24"/>
        </w:rPr>
        <w:t>接受选手访谈</w:t>
      </w:r>
      <w:r w:rsidRPr="009C74D4">
        <w:rPr>
          <w:rFonts w:ascii="宋体" w:hAnsi="宋体"/>
          <w:sz w:val="24"/>
          <w:szCs w:val="24"/>
        </w:rPr>
        <w:t>）</w:t>
      </w:r>
      <w:r w:rsidRPr="009C74D4">
        <w:rPr>
          <w:rFonts w:ascii="宋体" w:hAnsi="宋体" w:hint="eastAsia"/>
          <w:sz w:val="24"/>
          <w:szCs w:val="24"/>
        </w:rPr>
        <w:t>；11月底接受大赛合作企业资深HR一对一考核指导，每位复赛选手需接受两家企业HR的面试考核。两企业HR平均</w:t>
      </w:r>
      <w:proofErr w:type="gramStart"/>
      <w:r w:rsidRPr="009C74D4">
        <w:rPr>
          <w:rFonts w:ascii="宋体" w:hAnsi="宋体" w:hint="eastAsia"/>
          <w:sz w:val="24"/>
          <w:szCs w:val="24"/>
        </w:rPr>
        <w:t>分作为</w:t>
      </w:r>
      <w:proofErr w:type="gramEnd"/>
      <w:r w:rsidRPr="009C74D4">
        <w:rPr>
          <w:rFonts w:ascii="宋体" w:hAnsi="宋体" w:hint="eastAsia"/>
          <w:sz w:val="24"/>
          <w:szCs w:val="24"/>
        </w:rPr>
        <w:t>选手复赛得分，</w:t>
      </w:r>
      <w:r>
        <w:rPr>
          <w:rFonts w:ascii="宋体" w:hAnsi="宋体" w:hint="eastAsia"/>
          <w:sz w:val="24"/>
          <w:szCs w:val="24"/>
        </w:rPr>
        <w:t>从而选取决赛选手。</w:t>
      </w:r>
    </w:p>
    <w:p w:rsidR="009C74D4" w:rsidRPr="007339AF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决赛阶段</w:t>
      </w:r>
      <w:r w:rsidRPr="009C74D4">
        <w:rPr>
          <w:rFonts w:ascii="宋体" w:hAnsi="宋体" w:hint="eastAsia"/>
          <w:sz w:val="24"/>
          <w:szCs w:val="24"/>
        </w:rPr>
        <w:t>：</w:t>
      </w:r>
      <w:r w:rsidRPr="007339A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选手通过PPT进行职业生涯规划展示，回答评委问题，评委现场打分，最终依据现场得分评选</w:t>
      </w:r>
      <w:proofErr w:type="gramStart"/>
      <w:r w:rsidRPr="007339A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出大赛</w:t>
      </w:r>
      <w:proofErr w:type="gramEnd"/>
      <w:r w:rsidRPr="007339A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的各类奖项。</w:t>
      </w:r>
    </w:p>
    <w:p w:rsidR="00013B4B" w:rsidRDefault="009C74D4" w:rsidP="000865A8">
      <w:pPr>
        <w:pStyle w:val="a6"/>
        <w:spacing w:beforeLines="50" w:afterLines="50" w:line="360" w:lineRule="auto"/>
        <w:ind w:firstLine="480"/>
        <w:outlineLvl w:val="0"/>
        <w:rPr>
          <w:rFonts w:ascii="宋体" w:hAns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大赛期间，主办方将举办四场职业生涯规划大赛系列讲座，讲座内容</w:t>
      </w:r>
      <w:r>
        <w:rPr>
          <w:rFonts w:ascii="宋体" w:hAnsi="宋体" w:hint="eastAsia"/>
          <w:sz w:val="24"/>
          <w:szCs w:val="24"/>
        </w:rPr>
        <w:t>涉及企业高</w:t>
      </w:r>
      <w:r w:rsidR="007339AF">
        <w:rPr>
          <w:rFonts w:ascii="宋体" w:hAnsi="宋体" w:hint="eastAsia"/>
          <w:sz w:val="24"/>
          <w:szCs w:val="24"/>
        </w:rPr>
        <w:t>管、校友的职业生涯分享、职业生涯规划书写作培训</w:t>
      </w:r>
      <w:r>
        <w:rPr>
          <w:rFonts w:ascii="宋体" w:hAnsi="宋体" w:hint="eastAsia"/>
          <w:sz w:val="24"/>
          <w:szCs w:val="24"/>
        </w:rPr>
        <w:t>、</w:t>
      </w:r>
      <w:r w:rsidR="007339AF">
        <w:rPr>
          <w:rFonts w:ascii="宋体" w:hAnsi="宋体" w:hint="eastAsia"/>
          <w:sz w:val="24"/>
          <w:szCs w:val="24"/>
        </w:rPr>
        <w:t>简历及面试指导等。届时敬</w:t>
      </w:r>
      <w:r w:rsidRPr="009C74D4">
        <w:rPr>
          <w:rFonts w:ascii="宋体" w:hAnsi="宋体" w:hint="eastAsia"/>
          <w:sz w:val="24"/>
          <w:szCs w:val="24"/>
        </w:rPr>
        <w:t>请关注</w:t>
      </w:r>
      <w:r w:rsidR="007339AF">
        <w:rPr>
          <w:rFonts w:ascii="宋体" w:hAnsi="宋体" w:hint="eastAsia"/>
          <w:sz w:val="24"/>
          <w:szCs w:val="24"/>
        </w:rPr>
        <w:t>就业信息网及</w:t>
      </w:r>
      <w:r w:rsidRPr="009C74D4">
        <w:rPr>
          <w:rFonts w:ascii="宋体" w:hAnsi="宋体" w:hint="eastAsia"/>
          <w:sz w:val="24"/>
          <w:szCs w:val="24"/>
        </w:rPr>
        <w:t>BBS</w:t>
      </w:r>
      <w:r w:rsidR="007339AF">
        <w:rPr>
          <w:rFonts w:ascii="宋体" w:hAnsi="宋体" w:hint="eastAsia"/>
          <w:sz w:val="24"/>
          <w:szCs w:val="24"/>
        </w:rPr>
        <w:t>就业服务团</w:t>
      </w:r>
      <w:proofErr w:type="gramStart"/>
      <w:r w:rsidR="007339AF">
        <w:rPr>
          <w:rFonts w:ascii="宋体" w:hAnsi="宋体" w:hint="eastAsia"/>
          <w:sz w:val="24"/>
          <w:szCs w:val="24"/>
        </w:rPr>
        <w:t>版块</w:t>
      </w:r>
      <w:proofErr w:type="gramEnd"/>
      <w:r w:rsidRPr="009C74D4">
        <w:rPr>
          <w:rFonts w:ascii="宋体" w:hAnsi="宋体" w:hint="eastAsia"/>
          <w:sz w:val="24"/>
          <w:szCs w:val="24"/>
        </w:rPr>
        <w:t>的讲座通知</w:t>
      </w:r>
      <w:r w:rsidR="00013B4B">
        <w:rPr>
          <w:rFonts w:ascii="宋体" w:hAnsi="宋体" w:hint="eastAsia"/>
          <w:sz w:val="24"/>
          <w:szCs w:val="24"/>
        </w:rPr>
        <w:t>。</w:t>
      </w:r>
    </w:p>
    <w:p w:rsidR="00013B4B" w:rsidRDefault="00013B4B" w:rsidP="000865A8">
      <w:pPr>
        <w:pStyle w:val="a6"/>
        <w:spacing w:beforeLines="50" w:afterLines="50" w:line="360" w:lineRule="auto"/>
        <w:ind w:firstLine="482"/>
        <w:outlineLvl w:val="0"/>
        <w:rPr>
          <w:rFonts w:ascii="宋体" w:hAnsi="宋体"/>
          <w:sz w:val="24"/>
          <w:szCs w:val="24"/>
        </w:rPr>
      </w:pPr>
      <w:r w:rsidRPr="00013B4B">
        <w:rPr>
          <w:rFonts w:ascii="宋体" w:hAnsi="宋体" w:hint="eastAsia"/>
          <w:b/>
          <w:sz w:val="24"/>
          <w:szCs w:val="24"/>
        </w:rPr>
        <w:t>五、大赛日程表</w:t>
      </w:r>
    </w:p>
    <w:p w:rsidR="00013B4B" w:rsidRPr="00013B4B" w:rsidRDefault="00013B4B" w:rsidP="000865A8">
      <w:pPr>
        <w:spacing w:beforeLines="50" w:afterLines="50" w:line="360" w:lineRule="auto"/>
        <w:outlineLvl w:val="0"/>
        <w:rPr>
          <w:rFonts w:ascii="宋体" w:hAnsi="宋体"/>
          <w:sz w:val="24"/>
          <w:szCs w:val="24"/>
        </w:rPr>
        <w:sectPr w:rsidR="00013B4B" w:rsidRPr="00013B4B" w:rsidSect="009C74D4">
          <w:headerReference w:type="default" r:id="rId7"/>
          <w:pgSz w:w="11907" w:h="16839" w:code="9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506"/>
        <w:tblW w:w="13969" w:type="dxa"/>
        <w:tblLook w:val="00A0"/>
      </w:tblPr>
      <w:tblGrid>
        <w:gridCol w:w="3227"/>
        <w:gridCol w:w="3685"/>
        <w:gridCol w:w="7057"/>
      </w:tblGrid>
      <w:tr w:rsidR="00013B4B" w:rsidRPr="00013B4B" w:rsidTr="00013B4B">
        <w:trPr>
          <w:trHeight w:val="742"/>
        </w:trPr>
        <w:tc>
          <w:tcPr>
            <w:tcW w:w="1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3B4B" w:rsidRPr="004B2DD7" w:rsidRDefault="000865A8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第一</w:t>
            </w:r>
            <w:r w:rsidR="00013B4B" w:rsidRPr="004B2D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届职业生涯规划大赛日程表</w:t>
            </w:r>
          </w:p>
        </w:tc>
      </w:tr>
      <w:tr w:rsidR="00013B4B" w:rsidRPr="009C74D4" w:rsidTr="00013B4B">
        <w:trPr>
          <w:trHeight w:val="5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3B4B" w:rsidRPr="009C74D4" w:rsidTr="00013B4B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月8日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选手报名、赛前培训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个人参赛，报名详情（请见 七、报名方式）</w:t>
            </w:r>
          </w:p>
        </w:tc>
      </w:tr>
      <w:tr w:rsidR="00013B4B" w:rsidRPr="009C74D4" w:rsidTr="00013B4B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初审阶段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为选手职业规划书评分，并给出建议。取平均分作为选手最后得分，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从中选拔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选手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13B4B" w:rsidRPr="009C74D4" w:rsidTr="00013B4B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复赛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复赛名单公示后，选手通过各种途径深入了解先关行业，并在11月底接受2家企业资深HR的面试考核及职业规划指导。（届时主办方会发布先关具体信息）</w:t>
            </w:r>
          </w:p>
        </w:tc>
      </w:tr>
      <w:tr w:rsidR="00013B4B" w:rsidRPr="009C74D4" w:rsidTr="00013B4B">
        <w:trPr>
          <w:trHeight w:val="6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复审阶段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根据两家企业对选手的评分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选拔决赛选手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（评分方法如初赛）</w:t>
            </w:r>
          </w:p>
        </w:tc>
      </w:tr>
      <w:tr w:rsidR="00013B4B" w:rsidRPr="009C74D4" w:rsidTr="00013B4B">
        <w:trPr>
          <w:trHeight w:val="7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9C74D4" w:rsidRDefault="00013B4B" w:rsidP="000865A8">
            <w:pPr>
              <w:widowControl/>
              <w:spacing w:beforeLines="50" w:afterLines="50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决赛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B4B" w:rsidRPr="00013B4B" w:rsidRDefault="00013B4B" w:rsidP="000865A8">
            <w:pPr>
              <w:widowControl/>
              <w:spacing w:beforeLines="50" w:afterLines="50" w:line="360" w:lineRule="auto"/>
              <w:ind w:firstLine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13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选手通过PPT进行自我展示和对职业生涯规划的展示，回答评委问题，评委现场打分，最终依据</w:t>
            </w:r>
            <w:r w:rsidR="002D2B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现场得</w:t>
            </w:r>
            <w:r w:rsidRPr="00013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分评选出优胜选手。</w:t>
            </w:r>
          </w:p>
        </w:tc>
      </w:tr>
    </w:tbl>
    <w:p w:rsidR="00013B4B" w:rsidRDefault="00013B4B" w:rsidP="000865A8">
      <w:pPr>
        <w:spacing w:beforeLines="50" w:afterLines="50" w:line="360" w:lineRule="auto"/>
        <w:outlineLvl w:val="0"/>
        <w:rPr>
          <w:rFonts w:ascii="宋体" w:hAnsi="宋体"/>
          <w:b/>
          <w:sz w:val="24"/>
          <w:szCs w:val="24"/>
        </w:rPr>
        <w:sectPr w:rsidR="00013B4B" w:rsidSect="00013B4B">
          <w:pgSz w:w="16839" w:h="11907" w:orient="landscape" w:code="9"/>
          <w:pgMar w:top="1080" w:right="1440" w:bottom="1080" w:left="1440" w:header="851" w:footer="992" w:gutter="0"/>
          <w:cols w:space="425"/>
          <w:docGrid w:type="lines" w:linePitch="312"/>
        </w:sectPr>
      </w:pPr>
    </w:p>
    <w:p w:rsidR="00013B4B" w:rsidRDefault="00013B4B" w:rsidP="000865A8">
      <w:pPr>
        <w:spacing w:beforeLines="50" w:afterLines="50" w:line="360" w:lineRule="auto"/>
        <w:outlineLvl w:val="0"/>
        <w:rPr>
          <w:rFonts w:ascii="宋体" w:hAnsi="宋体"/>
          <w:b/>
          <w:sz w:val="24"/>
          <w:szCs w:val="24"/>
        </w:rPr>
        <w:sectPr w:rsidR="00013B4B" w:rsidSect="00013B4B">
          <w:type w:val="continuous"/>
          <w:pgSz w:w="16839" w:h="11907" w:orient="landscape" w:code="9"/>
          <w:pgMar w:top="1080" w:right="1440" w:bottom="1080" w:left="1440" w:header="851" w:footer="992" w:gutter="0"/>
          <w:cols w:space="425"/>
          <w:docGrid w:type="lines" w:linePitch="312"/>
        </w:sectPr>
      </w:pPr>
    </w:p>
    <w:p w:rsidR="009C74D4" w:rsidRPr="002D2BEE" w:rsidRDefault="009C74D4" w:rsidP="000865A8">
      <w:pPr>
        <w:spacing w:beforeLines="50" w:afterLines="50" w:line="360" w:lineRule="auto"/>
        <w:outlineLvl w:val="0"/>
        <w:rPr>
          <w:rFonts w:ascii="宋体"/>
          <w:sz w:val="24"/>
          <w:szCs w:val="24"/>
        </w:rPr>
      </w:pPr>
    </w:p>
    <w:p w:rsidR="00694BED" w:rsidRPr="009C74D4" w:rsidRDefault="009C74D4" w:rsidP="000865A8">
      <w:pPr>
        <w:spacing w:beforeLines="50" w:afterLines="50" w:line="360" w:lineRule="auto"/>
        <w:ind w:firstLineChars="200" w:firstLine="482"/>
        <w:outlineLvl w:val="0"/>
        <w:rPr>
          <w:rFonts w:asci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六、大赛奖项设置</w:t>
      </w:r>
      <w:bookmarkEnd w:id="0"/>
    </w:p>
    <w:p w:rsidR="00C758EF" w:rsidRPr="009C74D4" w:rsidRDefault="00694BED" w:rsidP="000865A8">
      <w:pPr>
        <w:numPr>
          <w:ilvl w:val="0"/>
          <w:numId w:val="1"/>
        </w:numPr>
        <w:spacing w:beforeLines="50" w:afterLines="50" w:line="360" w:lineRule="auto"/>
        <w:ind w:firstLineChars="200" w:firstLine="480"/>
        <w:outlineLvl w:val="1"/>
        <w:rPr>
          <w:rFonts w:ascii="宋体"/>
          <w:b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一等奖</w:t>
      </w:r>
      <w:r w:rsidRPr="009C74D4">
        <w:rPr>
          <w:rFonts w:ascii="宋体" w:hAnsi="宋体"/>
          <w:sz w:val="24"/>
          <w:szCs w:val="24"/>
        </w:rPr>
        <w:t>1</w:t>
      </w:r>
      <w:r w:rsidR="00C758EF" w:rsidRPr="009C74D4">
        <w:rPr>
          <w:rFonts w:ascii="宋体" w:hAnsi="宋体" w:hint="eastAsia"/>
          <w:sz w:val="24"/>
          <w:szCs w:val="24"/>
        </w:rPr>
        <w:t>名</w:t>
      </w:r>
      <w:r w:rsidR="002D2BEE">
        <w:rPr>
          <w:rFonts w:ascii="宋体" w:hAnsi="宋体" w:hint="eastAsia"/>
          <w:sz w:val="24"/>
          <w:szCs w:val="24"/>
        </w:rPr>
        <w:t xml:space="preserve">  </w:t>
      </w:r>
      <w:r w:rsidR="002D2BEE" w:rsidRPr="009C74D4">
        <w:rPr>
          <w:rFonts w:ascii="宋体" w:hAnsi="宋体" w:hint="eastAsia"/>
          <w:b/>
          <w:sz w:val="24"/>
          <w:szCs w:val="24"/>
        </w:rPr>
        <w:t>名企实习机会+</w:t>
      </w:r>
      <w:r w:rsidR="00C758EF" w:rsidRPr="009C74D4">
        <w:rPr>
          <w:rFonts w:ascii="宋体" w:hAnsi="宋体" w:hint="eastAsia"/>
          <w:sz w:val="24"/>
          <w:szCs w:val="24"/>
        </w:rPr>
        <w:t>2000RM</w:t>
      </w:r>
      <w:r w:rsidR="00C758EF" w:rsidRPr="009C74D4">
        <w:rPr>
          <w:rFonts w:ascii="宋体" w:hAnsi="宋体" w:hint="eastAsia"/>
          <w:b/>
          <w:sz w:val="24"/>
          <w:szCs w:val="24"/>
        </w:rPr>
        <w:t>B</w:t>
      </w:r>
      <w:r w:rsidR="007C16BB" w:rsidRPr="009C74D4">
        <w:rPr>
          <w:rFonts w:ascii="宋体" w:hAnsi="宋体" w:hint="eastAsia"/>
          <w:b/>
          <w:sz w:val="24"/>
          <w:szCs w:val="24"/>
        </w:rPr>
        <w:t>职业发展基金</w:t>
      </w:r>
      <w:r w:rsidR="00C758EF" w:rsidRPr="009C74D4">
        <w:rPr>
          <w:rFonts w:ascii="宋体" w:hAnsi="宋体" w:hint="eastAsia"/>
          <w:b/>
          <w:sz w:val="24"/>
          <w:szCs w:val="24"/>
        </w:rPr>
        <w:t>+</w:t>
      </w:r>
      <w:proofErr w:type="gramStart"/>
      <w:r w:rsidR="00C14C1B" w:rsidRPr="009C74D4">
        <w:rPr>
          <w:rFonts w:ascii="宋体" w:hAnsi="宋体" w:hint="eastAsia"/>
          <w:b/>
          <w:sz w:val="24"/>
          <w:szCs w:val="24"/>
        </w:rPr>
        <w:t>职场培训礼</w:t>
      </w:r>
      <w:proofErr w:type="gramEnd"/>
      <w:r w:rsidR="00C14C1B" w:rsidRPr="009C74D4">
        <w:rPr>
          <w:rFonts w:ascii="宋体" w:hAnsi="宋体" w:hint="eastAsia"/>
          <w:b/>
          <w:sz w:val="24"/>
          <w:szCs w:val="24"/>
        </w:rPr>
        <w:t>包</w:t>
      </w:r>
    </w:p>
    <w:p w:rsidR="00C758EF" w:rsidRPr="009C74D4" w:rsidRDefault="00694BED" w:rsidP="000865A8">
      <w:pPr>
        <w:numPr>
          <w:ilvl w:val="0"/>
          <w:numId w:val="1"/>
        </w:numPr>
        <w:spacing w:beforeLines="50" w:afterLines="50" w:line="360" w:lineRule="auto"/>
        <w:ind w:firstLineChars="200" w:firstLine="480"/>
        <w:outlineLvl w:val="1"/>
        <w:rPr>
          <w:rFonts w:ascii="宋体"/>
          <w:b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二等奖</w:t>
      </w:r>
      <w:r w:rsidR="00C758EF" w:rsidRPr="009C74D4">
        <w:rPr>
          <w:rFonts w:ascii="宋体" w:hAnsi="宋体" w:hint="eastAsia"/>
          <w:sz w:val="24"/>
          <w:szCs w:val="24"/>
        </w:rPr>
        <w:t xml:space="preserve">2名  </w:t>
      </w:r>
      <w:r w:rsidR="002D2BEE" w:rsidRPr="009C74D4">
        <w:rPr>
          <w:rFonts w:ascii="宋体" w:hAnsi="宋体" w:hint="eastAsia"/>
          <w:b/>
          <w:sz w:val="24"/>
          <w:szCs w:val="24"/>
        </w:rPr>
        <w:t>名企实习机会+</w:t>
      </w:r>
      <w:r w:rsidR="00C758EF" w:rsidRPr="009C74D4">
        <w:rPr>
          <w:rFonts w:ascii="宋体" w:hAnsi="宋体" w:hint="eastAsia"/>
          <w:sz w:val="24"/>
          <w:szCs w:val="24"/>
        </w:rPr>
        <w:t>1000RMB</w:t>
      </w:r>
      <w:r w:rsidR="007C16BB" w:rsidRPr="009C74D4">
        <w:rPr>
          <w:rFonts w:ascii="宋体" w:hAnsi="宋体" w:hint="eastAsia"/>
          <w:b/>
          <w:sz w:val="24"/>
          <w:szCs w:val="24"/>
        </w:rPr>
        <w:t>职业发展基金</w:t>
      </w:r>
      <w:r w:rsidR="00C758EF" w:rsidRPr="009C74D4">
        <w:rPr>
          <w:rFonts w:ascii="宋体" w:hAnsi="宋体" w:hint="eastAsia"/>
          <w:b/>
          <w:sz w:val="24"/>
          <w:szCs w:val="24"/>
        </w:rPr>
        <w:t>+</w:t>
      </w:r>
      <w:proofErr w:type="gramStart"/>
      <w:r w:rsidR="00C14C1B" w:rsidRPr="009C74D4">
        <w:rPr>
          <w:rFonts w:ascii="宋体" w:hAnsi="宋体" w:hint="eastAsia"/>
          <w:b/>
          <w:sz w:val="24"/>
          <w:szCs w:val="24"/>
        </w:rPr>
        <w:t>职场培训礼</w:t>
      </w:r>
      <w:proofErr w:type="gramEnd"/>
      <w:r w:rsidR="00C14C1B" w:rsidRPr="009C74D4">
        <w:rPr>
          <w:rFonts w:ascii="宋体" w:hAnsi="宋体" w:hint="eastAsia"/>
          <w:b/>
          <w:sz w:val="24"/>
          <w:szCs w:val="24"/>
        </w:rPr>
        <w:t>包</w:t>
      </w:r>
    </w:p>
    <w:p w:rsidR="00694BED" w:rsidRPr="009C74D4" w:rsidRDefault="00694BED" w:rsidP="000865A8">
      <w:pPr>
        <w:numPr>
          <w:ilvl w:val="0"/>
          <w:numId w:val="1"/>
        </w:numPr>
        <w:spacing w:beforeLines="50" w:afterLines="50" w:line="360" w:lineRule="auto"/>
        <w:ind w:firstLineChars="200" w:firstLine="480"/>
        <w:outlineLvl w:val="1"/>
        <w:rPr>
          <w:rFonts w:ascii="宋体"/>
          <w:b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三等奖</w:t>
      </w:r>
      <w:r w:rsidRPr="009C74D4">
        <w:rPr>
          <w:rFonts w:ascii="宋体" w:hAnsi="宋体"/>
          <w:sz w:val="24"/>
          <w:szCs w:val="24"/>
        </w:rPr>
        <w:t>3</w:t>
      </w:r>
      <w:r w:rsidR="00C14C1B" w:rsidRPr="009C74D4">
        <w:rPr>
          <w:rFonts w:ascii="宋体" w:hAnsi="宋体" w:hint="eastAsia"/>
          <w:sz w:val="24"/>
          <w:szCs w:val="24"/>
        </w:rPr>
        <w:t>名，</w:t>
      </w:r>
      <w:r w:rsidR="002D2BEE" w:rsidRPr="009C74D4">
        <w:rPr>
          <w:rFonts w:ascii="宋体" w:hAnsi="宋体" w:hint="eastAsia"/>
          <w:b/>
          <w:sz w:val="24"/>
          <w:szCs w:val="24"/>
        </w:rPr>
        <w:t>名企实习机会+</w:t>
      </w:r>
      <w:r w:rsidR="00C14C1B" w:rsidRPr="009C74D4">
        <w:rPr>
          <w:rFonts w:ascii="宋体" w:hAnsi="宋体" w:hint="eastAsia"/>
          <w:sz w:val="24"/>
          <w:szCs w:val="24"/>
        </w:rPr>
        <w:t>500RMB</w:t>
      </w:r>
      <w:r w:rsidR="007C16BB" w:rsidRPr="009C74D4">
        <w:rPr>
          <w:rFonts w:ascii="宋体" w:hAnsi="宋体" w:hint="eastAsia"/>
          <w:b/>
          <w:sz w:val="24"/>
          <w:szCs w:val="24"/>
        </w:rPr>
        <w:t>职业发展基金</w:t>
      </w:r>
      <w:r w:rsidR="00C14C1B" w:rsidRPr="009C74D4">
        <w:rPr>
          <w:rFonts w:ascii="宋体" w:hAnsi="宋体" w:hint="eastAsia"/>
          <w:b/>
          <w:sz w:val="24"/>
          <w:szCs w:val="24"/>
        </w:rPr>
        <w:t>+</w:t>
      </w:r>
      <w:proofErr w:type="gramStart"/>
      <w:r w:rsidR="00C14C1B" w:rsidRPr="009C74D4">
        <w:rPr>
          <w:rFonts w:ascii="宋体" w:hAnsi="宋体" w:hint="eastAsia"/>
          <w:b/>
          <w:sz w:val="24"/>
          <w:szCs w:val="24"/>
        </w:rPr>
        <w:t>职场培训礼</w:t>
      </w:r>
      <w:proofErr w:type="gramEnd"/>
      <w:r w:rsidR="00C14C1B" w:rsidRPr="009C74D4">
        <w:rPr>
          <w:rFonts w:ascii="宋体" w:hAnsi="宋体" w:hint="eastAsia"/>
          <w:b/>
          <w:sz w:val="24"/>
          <w:szCs w:val="24"/>
        </w:rPr>
        <w:t>包</w:t>
      </w:r>
    </w:p>
    <w:p w:rsidR="00C14C1B" w:rsidRPr="009C74D4" w:rsidRDefault="00C14C1B" w:rsidP="000865A8">
      <w:pPr>
        <w:numPr>
          <w:ilvl w:val="0"/>
          <w:numId w:val="1"/>
        </w:numPr>
        <w:spacing w:beforeLines="50" w:afterLines="50" w:line="360" w:lineRule="auto"/>
        <w:ind w:firstLineChars="200" w:firstLine="480"/>
        <w:outlineLvl w:val="1"/>
        <w:rPr>
          <w:rFonts w:asci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优秀奖2名，</w:t>
      </w:r>
      <w:r w:rsidRPr="009C74D4">
        <w:rPr>
          <w:rFonts w:ascii="宋体" w:hAnsi="宋体" w:hint="eastAsia"/>
          <w:b/>
          <w:sz w:val="24"/>
          <w:szCs w:val="24"/>
        </w:rPr>
        <w:t>实习机会+</w:t>
      </w:r>
      <w:proofErr w:type="gramStart"/>
      <w:r w:rsidRPr="009C74D4">
        <w:rPr>
          <w:rFonts w:ascii="宋体" w:hAnsi="宋体" w:hint="eastAsia"/>
          <w:b/>
          <w:sz w:val="24"/>
          <w:szCs w:val="24"/>
        </w:rPr>
        <w:t>职场</w:t>
      </w:r>
      <w:r w:rsidR="00C327A3">
        <w:rPr>
          <w:rFonts w:ascii="宋体" w:hAnsi="宋体" w:hint="eastAsia"/>
          <w:b/>
          <w:sz w:val="24"/>
          <w:szCs w:val="24"/>
        </w:rPr>
        <w:t>培训</w:t>
      </w:r>
      <w:r w:rsidRPr="009C74D4">
        <w:rPr>
          <w:rFonts w:ascii="宋体" w:hAnsi="宋体" w:hint="eastAsia"/>
          <w:b/>
          <w:sz w:val="24"/>
          <w:szCs w:val="24"/>
        </w:rPr>
        <w:t>礼</w:t>
      </w:r>
      <w:proofErr w:type="gramEnd"/>
      <w:r w:rsidRPr="009C74D4">
        <w:rPr>
          <w:rFonts w:ascii="宋体" w:hAnsi="宋体" w:hint="eastAsia"/>
          <w:b/>
          <w:sz w:val="24"/>
          <w:szCs w:val="24"/>
        </w:rPr>
        <w:t>包</w:t>
      </w:r>
    </w:p>
    <w:p w:rsidR="00694BED" w:rsidRPr="009C74D4" w:rsidRDefault="00694BED" w:rsidP="000865A8">
      <w:pPr>
        <w:numPr>
          <w:ilvl w:val="0"/>
          <w:numId w:val="1"/>
        </w:numPr>
        <w:spacing w:beforeLines="50" w:afterLines="50" w:line="360" w:lineRule="auto"/>
        <w:ind w:firstLineChars="200" w:firstLine="480"/>
        <w:outlineLvl w:val="1"/>
        <w:rPr>
          <w:rFonts w:asci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进入复赛的选手即有可能获得实习机会。</w:t>
      </w:r>
    </w:p>
    <w:p w:rsidR="00694BED" w:rsidRPr="009C74D4" w:rsidRDefault="00694BED" w:rsidP="000865A8">
      <w:pPr>
        <w:spacing w:beforeLines="50" w:afterLines="50" w:line="360" w:lineRule="auto"/>
        <w:ind w:firstLineChars="200" w:firstLine="480"/>
        <w:outlineLvl w:val="1"/>
        <w:rPr>
          <w:rFonts w:ascii="宋体"/>
          <w:sz w:val="24"/>
          <w:szCs w:val="24"/>
        </w:rPr>
      </w:pPr>
      <w:r w:rsidRPr="009C74D4">
        <w:rPr>
          <w:rFonts w:ascii="宋体" w:hAnsi="宋体" w:hint="eastAsia"/>
          <w:sz w:val="24"/>
          <w:szCs w:val="24"/>
        </w:rPr>
        <w:t>实习机会概况：德勤会计</w:t>
      </w:r>
      <w:r w:rsidR="008D1D8B" w:rsidRPr="009C74D4">
        <w:rPr>
          <w:rFonts w:ascii="宋体" w:hAnsi="宋体" w:hint="eastAsia"/>
          <w:sz w:val="24"/>
          <w:szCs w:val="24"/>
        </w:rPr>
        <w:t>师事务所，环球网，埃森哲咨询公司，中国中纺集团，强生集团，蓝色光标•蓝色未来，</w:t>
      </w:r>
      <w:r w:rsidRPr="009C74D4">
        <w:rPr>
          <w:rFonts w:ascii="宋体" w:hAnsi="宋体"/>
          <w:sz w:val="24"/>
          <w:szCs w:val="24"/>
        </w:rPr>
        <w:t>21</w:t>
      </w:r>
      <w:r w:rsidR="00C14C1B" w:rsidRPr="009C74D4">
        <w:rPr>
          <w:rFonts w:ascii="宋体" w:hAnsi="宋体" w:hint="eastAsia"/>
          <w:sz w:val="24"/>
          <w:szCs w:val="24"/>
        </w:rPr>
        <w:t>世纪经济报道，</w:t>
      </w:r>
      <w:r w:rsidRPr="009C74D4">
        <w:rPr>
          <w:rFonts w:ascii="宋体" w:hAnsi="宋体" w:hint="eastAsia"/>
          <w:sz w:val="24"/>
          <w:szCs w:val="24"/>
        </w:rPr>
        <w:t>作为本次大赛的合作商家，每家公司会为选手提供2</w:t>
      </w:r>
      <w:r w:rsidR="002D2BEE">
        <w:rPr>
          <w:rFonts w:ascii="宋体" w:hAnsi="宋体" w:hint="eastAsia"/>
          <w:sz w:val="24"/>
          <w:szCs w:val="24"/>
        </w:rPr>
        <w:t>—</w:t>
      </w:r>
      <w:proofErr w:type="gramStart"/>
      <w:r w:rsidR="002D2BEE">
        <w:rPr>
          <w:rFonts w:ascii="宋体" w:hAnsi="宋体" w:hint="eastAsia"/>
          <w:sz w:val="24"/>
          <w:szCs w:val="24"/>
        </w:rPr>
        <w:t>个</w:t>
      </w:r>
      <w:proofErr w:type="gramEnd"/>
      <w:r w:rsidRPr="009C74D4">
        <w:rPr>
          <w:rFonts w:ascii="宋体" w:hAnsi="宋体" w:hint="eastAsia"/>
          <w:sz w:val="24"/>
          <w:szCs w:val="24"/>
        </w:rPr>
        <w:t>3</w:t>
      </w:r>
      <w:r w:rsidR="00C14C1B" w:rsidRPr="009C74D4">
        <w:rPr>
          <w:rFonts w:ascii="宋体" w:hAnsi="宋体" w:hint="eastAsia"/>
          <w:sz w:val="24"/>
          <w:szCs w:val="24"/>
        </w:rPr>
        <w:t>实习机会、涉及</w:t>
      </w:r>
      <w:r w:rsidR="002D2BEE">
        <w:rPr>
          <w:rFonts w:ascii="宋体" w:hAnsi="宋体" w:hint="eastAsia"/>
          <w:sz w:val="24"/>
          <w:szCs w:val="24"/>
        </w:rPr>
        <w:t>金融</w:t>
      </w:r>
      <w:r w:rsidR="007C16BB" w:rsidRPr="009C74D4">
        <w:rPr>
          <w:rFonts w:ascii="宋体" w:hAnsi="宋体" w:hint="eastAsia"/>
          <w:sz w:val="24"/>
          <w:szCs w:val="24"/>
        </w:rPr>
        <w:t>类、</w:t>
      </w:r>
      <w:r w:rsidR="00C14C1B" w:rsidRPr="009C74D4">
        <w:rPr>
          <w:rFonts w:ascii="宋体" w:hAnsi="宋体" w:hint="eastAsia"/>
          <w:sz w:val="24"/>
          <w:szCs w:val="24"/>
        </w:rPr>
        <w:t>咨询类、传播与公关类、市场与创新项目类、</w:t>
      </w:r>
      <w:r w:rsidRPr="009C74D4">
        <w:rPr>
          <w:rFonts w:ascii="宋体" w:hAnsi="宋体" w:hint="eastAsia"/>
          <w:sz w:val="24"/>
          <w:szCs w:val="24"/>
        </w:rPr>
        <w:t>财务会计类</w:t>
      </w:r>
      <w:r w:rsidR="00C14C1B" w:rsidRPr="009C74D4">
        <w:rPr>
          <w:rFonts w:ascii="宋体" w:hAnsi="宋体" w:hint="eastAsia"/>
          <w:sz w:val="24"/>
          <w:szCs w:val="24"/>
        </w:rPr>
        <w:t>、新闻与媒体类</w:t>
      </w:r>
      <w:r w:rsidRPr="009C74D4">
        <w:rPr>
          <w:rFonts w:ascii="宋体" w:hAnsi="宋体" w:hint="eastAsia"/>
          <w:sz w:val="24"/>
          <w:szCs w:val="24"/>
        </w:rPr>
        <w:t>等实习岗位。</w:t>
      </w:r>
    </w:p>
    <w:p w:rsidR="00694BED" w:rsidRPr="009C74D4" w:rsidRDefault="00694BED" w:rsidP="000865A8">
      <w:pPr>
        <w:spacing w:beforeLines="50" w:afterLines="50" w:line="360" w:lineRule="auto"/>
        <w:ind w:left="640"/>
        <w:outlineLvl w:val="1"/>
        <w:rPr>
          <w:rFonts w:ascii="宋体"/>
          <w:sz w:val="24"/>
          <w:szCs w:val="24"/>
        </w:rPr>
      </w:pPr>
    </w:p>
    <w:p w:rsidR="00694BED" w:rsidRPr="009C74D4" w:rsidRDefault="00C14C1B" w:rsidP="000865A8">
      <w:pPr>
        <w:spacing w:beforeLines="50" w:afterLines="50" w:line="360" w:lineRule="auto"/>
        <w:ind w:firstLineChars="200" w:firstLine="482"/>
        <w:outlineLvl w:val="1"/>
        <w:rPr>
          <w:rFonts w:ascii="宋体"/>
          <w:b/>
          <w:sz w:val="24"/>
          <w:szCs w:val="24"/>
        </w:rPr>
      </w:pPr>
      <w:r w:rsidRPr="009C74D4">
        <w:rPr>
          <w:rFonts w:ascii="宋体" w:hAnsi="宋体" w:hint="eastAsia"/>
          <w:b/>
          <w:sz w:val="24"/>
          <w:szCs w:val="24"/>
        </w:rPr>
        <w:t>七</w:t>
      </w:r>
      <w:r w:rsidR="00694BED" w:rsidRPr="009C74D4">
        <w:rPr>
          <w:rFonts w:ascii="宋体" w:hAnsi="宋体" w:hint="eastAsia"/>
          <w:b/>
          <w:sz w:val="24"/>
          <w:szCs w:val="24"/>
        </w:rPr>
        <w:t>、报名方式</w:t>
      </w:r>
    </w:p>
    <w:p w:rsidR="00694BED" w:rsidRPr="009C74D4" w:rsidRDefault="00694BED" w:rsidP="000865A8">
      <w:pPr>
        <w:spacing w:beforeLines="50" w:afterLines="50" w:line="360" w:lineRule="auto"/>
        <w:ind w:firstLineChars="250" w:firstLine="600"/>
        <w:outlineLvl w:val="1"/>
        <w:rPr>
          <w:rFonts w:ascii="宋体"/>
          <w:color w:val="000000"/>
          <w:sz w:val="24"/>
          <w:szCs w:val="24"/>
        </w:rPr>
      </w:pPr>
      <w:r w:rsidRPr="009C74D4">
        <w:rPr>
          <w:rFonts w:ascii="宋体" w:hAnsi="宋体" w:hint="eastAsia"/>
          <w:color w:val="000000"/>
          <w:sz w:val="24"/>
          <w:szCs w:val="24"/>
        </w:rPr>
        <w:t>在人人</w:t>
      </w:r>
      <w:r w:rsidR="002D2BEE">
        <w:rPr>
          <w:rFonts w:ascii="宋体" w:hAnsi="宋体" w:hint="eastAsia"/>
          <w:color w:val="000000"/>
          <w:sz w:val="24"/>
          <w:szCs w:val="24"/>
        </w:rPr>
        <w:t>网</w:t>
      </w:r>
      <w:r w:rsidRPr="009C74D4">
        <w:rPr>
          <w:rFonts w:ascii="宋体" w:hAnsi="宋体" w:hint="eastAsia"/>
          <w:color w:val="000000"/>
          <w:sz w:val="24"/>
          <w:szCs w:val="24"/>
        </w:rPr>
        <w:t>、</w:t>
      </w:r>
      <w:r w:rsidRPr="009C74D4">
        <w:rPr>
          <w:rFonts w:ascii="宋体" w:hAnsi="宋体"/>
          <w:color w:val="000000"/>
          <w:sz w:val="24"/>
          <w:szCs w:val="24"/>
        </w:rPr>
        <w:t>BBS</w:t>
      </w:r>
      <w:r w:rsidR="00402B65" w:rsidRPr="009C74D4">
        <w:rPr>
          <w:rFonts w:ascii="宋体" w:hAnsi="宋体" w:hint="eastAsia"/>
          <w:color w:val="000000"/>
          <w:sz w:val="24"/>
          <w:szCs w:val="24"/>
        </w:rPr>
        <w:t>（社会广角——</w:t>
      </w:r>
      <w:proofErr w:type="gramStart"/>
      <w:r w:rsidR="00402B65" w:rsidRPr="009C74D4">
        <w:rPr>
          <w:rFonts w:ascii="宋体" w:hAnsi="宋体" w:hint="eastAsia"/>
          <w:color w:val="000000"/>
          <w:sz w:val="24"/>
          <w:szCs w:val="24"/>
        </w:rPr>
        <w:t>职海扬帆</w:t>
      </w:r>
      <w:proofErr w:type="gramEnd"/>
      <w:r w:rsidR="00402B65" w:rsidRPr="009C74D4">
        <w:rPr>
          <w:rFonts w:ascii="宋体" w:hAnsi="宋体" w:hint="eastAsia"/>
          <w:color w:val="000000"/>
          <w:sz w:val="24"/>
          <w:szCs w:val="24"/>
        </w:rPr>
        <w:t>——就业服务团</w:t>
      </w:r>
      <w:r w:rsidRPr="009C74D4">
        <w:rPr>
          <w:rFonts w:ascii="宋体" w:hAnsi="宋体" w:hint="eastAsia"/>
          <w:color w:val="000000"/>
          <w:sz w:val="24"/>
          <w:szCs w:val="24"/>
        </w:rPr>
        <w:t>板块</w:t>
      </w:r>
      <w:r w:rsidR="00402B65" w:rsidRPr="009C74D4">
        <w:rPr>
          <w:rFonts w:ascii="宋体" w:hAnsi="宋体" w:hint="eastAsia"/>
          <w:color w:val="000000"/>
          <w:sz w:val="24"/>
          <w:szCs w:val="24"/>
        </w:rPr>
        <w:t>）、就业信息网</w:t>
      </w:r>
      <w:r w:rsidRPr="009C74D4">
        <w:rPr>
          <w:rFonts w:ascii="宋体" w:hAnsi="宋体" w:hint="eastAsia"/>
          <w:color w:val="000000"/>
          <w:sz w:val="24"/>
          <w:szCs w:val="24"/>
        </w:rPr>
        <w:t>等下载</w:t>
      </w:r>
      <w:r w:rsidR="00402B65" w:rsidRPr="009C74D4">
        <w:rPr>
          <w:rFonts w:ascii="宋体" w:hAnsi="宋体" w:hint="eastAsia"/>
          <w:color w:val="000000"/>
          <w:sz w:val="24"/>
          <w:szCs w:val="24"/>
        </w:rPr>
        <w:t>职业规划大赛</w:t>
      </w:r>
      <w:r w:rsidRPr="009C74D4">
        <w:rPr>
          <w:rFonts w:ascii="宋体" w:hAnsi="宋体"/>
          <w:color w:val="000000"/>
          <w:sz w:val="24"/>
          <w:szCs w:val="24"/>
        </w:rPr>
        <w:t>excel</w:t>
      </w:r>
      <w:r w:rsidR="002D2BEE">
        <w:rPr>
          <w:rFonts w:ascii="宋体" w:hAnsi="宋体" w:hint="eastAsia"/>
          <w:color w:val="000000"/>
          <w:sz w:val="24"/>
          <w:szCs w:val="24"/>
        </w:rPr>
        <w:t>报名信息</w:t>
      </w:r>
      <w:r w:rsidRPr="009C74D4">
        <w:rPr>
          <w:rFonts w:ascii="宋体" w:hAnsi="宋体" w:hint="eastAsia"/>
          <w:color w:val="000000"/>
          <w:sz w:val="24"/>
          <w:szCs w:val="24"/>
        </w:rPr>
        <w:t>表</w:t>
      </w:r>
      <w:r w:rsidR="00402B65" w:rsidRPr="009C74D4">
        <w:rPr>
          <w:rFonts w:ascii="宋体" w:hAnsi="宋体" w:hint="eastAsia"/>
          <w:color w:val="000000"/>
          <w:sz w:val="24"/>
          <w:szCs w:val="24"/>
        </w:rPr>
        <w:t>（见附件1）</w:t>
      </w:r>
      <w:r w:rsidRPr="009C74D4">
        <w:rPr>
          <w:rFonts w:ascii="宋体" w:hAnsi="宋体" w:hint="eastAsia"/>
          <w:color w:val="000000"/>
          <w:sz w:val="24"/>
          <w:szCs w:val="24"/>
        </w:rPr>
        <w:t>，</w:t>
      </w:r>
      <w:r w:rsidR="00402B65" w:rsidRPr="009C74D4">
        <w:rPr>
          <w:rFonts w:ascii="宋体" w:hAnsi="宋体" w:hint="eastAsia"/>
          <w:color w:val="000000"/>
          <w:sz w:val="24"/>
          <w:szCs w:val="24"/>
        </w:rPr>
        <w:t>将</w:t>
      </w:r>
      <w:r w:rsidR="002D2BEE">
        <w:rPr>
          <w:rFonts w:ascii="宋体" w:hAnsi="宋体" w:hint="eastAsia"/>
          <w:b/>
          <w:color w:val="C00000"/>
          <w:sz w:val="24"/>
          <w:szCs w:val="24"/>
        </w:rPr>
        <w:t>电子版报名信息</w:t>
      </w:r>
      <w:r w:rsidRPr="009C74D4">
        <w:rPr>
          <w:rFonts w:ascii="宋体" w:hAnsi="宋体" w:hint="eastAsia"/>
          <w:b/>
          <w:color w:val="C00000"/>
          <w:sz w:val="24"/>
          <w:szCs w:val="24"/>
        </w:rPr>
        <w:t>表、职业规划书、</w:t>
      </w:r>
      <w:r w:rsidR="00402B65" w:rsidRPr="009C74D4">
        <w:rPr>
          <w:rFonts w:ascii="宋体" w:hAnsi="宋体" w:hint="eastAsia"/>
          <w:b/>
          <w:color w:val="C00000"/>
          <w:sz w:val="24"/>
          <w:szCs w:val="24"/>
        </w:rPr>
        <w:t>个人</w:t>
      </w:r>
      <w:hyperlink r:id="rId8" w:history="1">
        <w:r w:rsidRPr="002D2BEE">
          <w:rPr>
            <w:rStyle w:val="a5"/>
            <w:rFonts w:ascii="宋体" w:hAnsi="宋体" w:hint="eastAsia"/>
            <w:b/>
            <w:color w:val="C00000"/>
            <w:sz w:val="24"/>
            <w:szCs w:val="24"/>
            <w:u w:val="none"/>
          </w:rPr>
          <w:t>简历</w:t>
        </w:r>
        <w:r w:rsidR="00402B65" w:rsidRPr="009C74D4">
          <w:rPr>
            <w:rStyle w:val="a5"/>
            <w:rFonts w:ascii="宋体" w:hAnsi="宋体" w:hint="eastAsia"/>
            <w:b/>
            <w:color w:val="C00000"/>
            <w:sz w:val="24"/>
            <w:szCs w:val="24"/>
          </w:rPr>
          <w:t>打包压缩，</w:t>
        </w:r>
        <w:r w:rsidR="00402B65" w:rsidRPr="009C74D4">
          <w:rPr>
            <w:rFonts w:ascii="宋体" w:hAnsi="宋体" w:hint="eastAsia"/>
            <w:color w:val="000000"/>
            <w:sz w:val="24"/>
            <w:szCs w:val="24"/>
          </w:rPr>
          <w:t>统一命名为：“学院+年级</w:t>
        </w:r>
        <w:r w:rsidR="00402B65" w:rsidRPr="009C74D4">
          <w:rPr>
            <w:rFonts w:ascii="宋体" w:hAnsi="宋体"/>
            <w:color w:val="000000"/>
            <w:sz w:val="24"/>
            <w:szCs w:val="24"/>
          </w:rPr>
          <w:t>+</w:t>
        </w:r>
        <w:r w:rsidR="00402B65" w:rsidRPr="009C74D4">
          <w:rPr>
            <w:rFonts w:ascii="宋体" w:hAnsi="宋体" w:hint="eastAsia"/>
            <w:color w:val="000000"/>
            <w:sz w:val="24"/>
            <w:szCs w:val="24"/>
          </w:rPr>
          <w:t>姓名</w:t>
        </w:r>
        <w:r w:rsidR="00402B65" w:rsidRPr="009C74D4">
          <w:rPr>
            <w:rFonts w:ascii="宋体" w:hAnsi="宋体"/>
            <w:color w:val="000000"/>
            <w:sz w:val="24"/>
            <w:szCs w:val="24"/>
          </w:rPr>
          <w:t>+</w:t>
        </w:r>
        <w:r w:rsidR="00402B65" w:rsidRPr="009C74D4">
          <w:rPr>
            <w:rFonts w:ascii="宋体" w:hAnsi="宋体" w:hint="eastAsia"/>
            <w:color w:val="000000"/>
            <w:sz w:val="24"/>
            <w:szCs w:val="24"/>
          </w:rPr>
          <w:t>学号+手机号”发送至</w:t>
        </w:r>
        <w:r w:rsidRPr="009C74D4">
          <w:rPr>
            <w:rStyle w:val="a5"/>
            <w:rFonts w:ascii="宋体" w:hAnsi="宋体"/>
            <w:b/>
            <w:color w:val="C00000"/>
            <w:sz w:val="24"/>
            <w:szCs w:val="24"/>
          </w:rPr>
          <w:t>uibecsc@163.com</w:t>
        </w:r>
      </w:hyperlink>
      <w:r w:rsidR="00402B65" w:rsidRPr="009C74D4">
        <w:rPr>
          <w:rFonts w:ascii="宋体" w:hAnsi="宋体" w:hint="eastAsia"/>
          <w:b/>
          <w:color w:val="C00000"/>
          <w:sz w:val="24"/>
          <w:szCs w:val="24"/>
        </w:rPr>
        <w:t>。</w:t>
      </w:r>
      <w:r w:rsidRPr="009C74D4">
        <w:rPr>
          <w:rFonts w:ascii="宋体" w:hAnsi="宋体" w:hint="eastAsia"/>
          <w:color w:val="000000"/>
          <w:sz w:val="24"/>
          <w:szCs w:val="24"/>
        </w:rPr>
        <w:t>同时提交两份纸质</w:t>
      </w:r>
      <w:proofErr w:type="gramStart"/>
      <w:r w:rsidRPr="009C74D4">
        <w:rPr>
          <w:rFonts w:ascii="宋体" w:hAnsi="宋体" w:hint="eastAsia"/>
          <w:color w:val="000000"/>
          <w:sz w:val="24"/>
          <w:szCs w:val="24"/>
        </w:rPr>
        <w:t>版职业</w:t>
      </w:r>
      <w:proofErr w:type="gramEnd"/>
      <w:r w:rsidRPr="009C74D4">
        <w:rPr>
          <w:rFonts w:ascii="宋体" w:hAnsi="宋体" w:hint="eastAsia"/>
          <w:color w:val="000000"/>
          <w:sz w:val="24"/>
          <w:szCs w:val="24"/>
        </w:rPr>
        <w:t>规划书和</w:t>
      </w:r>
      <w:r w:rsidR="00402B65" w:rsidRPr="009C74D4">
        <w:rPr>
          <w:rFonts w:ascii="宋体" w:hAnsi="宋体" w:hint="eastAsia"/>
          <w:color w:val="000000"/>
          <w:sz w:val="24"/>
          <w:szCs w:val="24"/>
        </w:rPr>
        <w:t>个人</w:t>
      </w:r>
      <w:r w:rsidRPr="009C74D4">
        <w:rPr>
          <w:rFonts w:ascii="宋体" w:hAnsi="宋体" w:hint="eastAsia"/>
          <w:color w:val="000000"/>
          <w:sz w:val="24"/>
          <w:szCs w:val="24"/>
        </w:rPr>
        <w:t>简历至求真楼三层前台。（</w:t>
      </w:r>
      <w:r w:rsidRPr="009C74D4">
        <w:rPr>
          <w:rFonts w:ascii="宋体" w:hAnsi="宋体" w:hint="eastAsia"/>
          <w:b/>
          <w:color w:val="FF0000"/>
          <w:sz w:val="24"/>
          <w:szCs w:val="24"/>
        </w:rPr>
        <w:t>所有材料提交截止时间为</w:t>
      </w:r>
      <w:r w:rsidRPr="009C74D4">
        <w:rPr>
          <w:rFonts w:ascii="宋体" w:hAnsi="宋体"/>
          <w:b/>
          <w:color w:val="FF0000"/>
          <w:sz w:val="24"/>
          <w:szCs w:val="24"/>
        </w:rPr>
        <w:t>2013</w:t>
      </w:r>
      <w:r w:rsidRPr="009C74D4">
        <w:rPr>
          <w:rFonts w:ascii="宋体" w:hAnsi="宋体" w:hint="eastAsia"/>
          <w:b/>
          <w:color w:val="FF0000"/>
          <w:sz w:val="24"/>
          <w:szCs w:val="24"/>
        </w:rPr>
        <w:t>年</w:t>
      </w:r>
      <w:r w:rsidRPr="009C74D4">
        <w:rPr>
          <w:rFonts w:ascii="宋体" w:hAnsi="宋体"/>
          <w:b/>
          <w:color w:val="FF0000"/>
          <w:sz w:val="24"/>
          <w:szCs w:val="24"/>
        </w:rPr>
        <w:t>11</w:t>
      </w:r>
      <w:r w:rsidRPr="009C74D4">
        <w:rPr>
          <w:rFonts w:ascii="宋体" w:hAnsi="宋体" w:hint="eastAsia"/>
          <w:b/>
          <w:color w:val="FF0000"/>
          <w:sz w:val="24"/>
          <w:szCs w:val="24"/>
        </w:rPr>
        <w:t>月</w:t>
      </w:r>
      <w:r w:rsidR="00402B65" w:rsidRPr="009C74D4">
        <w:rPr>
          <w:rFonts w:ascii="宋体" w:hAnsi="宋体" w:hint="eastAsia"/>
          <w:b/>
          <w:color w:val="FF0000"/>
          <w:sz w:val="24"/>
          <w:szCs w:val="24"/>
        </w:rPr>
        <w:t>8</w:t>
      </w:r>
      <w:r w:rsidRPr="009C74D4">
        <w:rPr>
          <w:rFonts w:ascii="宋体" w:hAnsi="宋体" w:hint="eastAsia"/>
          <w:b/>
          <w:color w:val="FF0000"/>
          <w:sz w:val="24"/>
          <w:szCs w:val="24"/>
        </w:rPr>
        <w:t>日晚</w:t>
      </w:r>
      <w:r w:rsidRPr="009C74D4">
        <w:rPr>
          <w:rFonts w:ascii="宋体" w:hAnsi="宋体"/>
          <w:b/>
          <w:color w:val="FF0000"/>
          <w:sz w:val="24"/>
          <w:szCs w:val="24"/>
        </w:rPr>
        <w:t>18</w:t>
      </w:r>
      <w:r w:rsidRPr="009C74D4">
        <w:rPr>
          <w:rFonts w:ascii="宋体" w:hAnsi="宋体" w:hint="eastAsia"/>
          <w:b/>
          <w:color w:val="FF0000"/>
          <w:sz w:val="24"/>
          <w:szCs w:val="24"/>
        </w:rPr>
        <w:t>：</w:t>
      </w:r>
      <w:r w:rsidRPr="009C74D4">
        <w:rPr>
          <w:rFonts w:ascii="宋体" w:hAnsi="宋体"/>
          <w:b/>
          <w:color w:val="FF0000"/>
          <w:sz w:val="24"/>
          <w:szCs w:val="24"/>
        </w:rPr>
        <w:t>00</w:t>
      </w:r>
      <w:r w:rsidRPr="009C74D4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:rsidR="00694BED" w:rsidRPr="009C74D4" w:rsidRDefault="00C14C1B" w:rsidP="000865A8">
      <w:pPr>
        <w:spacing w:beforeLines="50" w:afterLines="50" w:line="360" w:lineRule="auto"/>
        <w:ind w:firstLineChars="200" w:firstLine="482"/>
        <w:outlineLvl w:val="1"/>
        <w:rPr>
          <w:rFonts w:ascii="宋体"/>
          <w:b/>
          <w:color w:val="000000"/>
          <w:sz w:val="24"/>
          <w:szCs w:val="24"/>
        </w:rPr>
      </w:pPr>
      <w:r w:rsidRPr="009C74D4">
        <w:rPr>
          <w:rFonts w:ascii="宋体" w:hAnsi="宋体" w:hint="eastAsia"/>
          <w:b/>
          <w:color w:val="000000"/>
          <w:sz w:val="24"/>
          <w:szCs w:val="24"/>
        </w:rPr>
        <w:t>八</w:t>
      </w:r>
      <w:r w:rsidR="002D2BEE">
        <w:rPr>
          <w:rFonts w:ascii="宋体" w:hAnsi="宋体" w:hint="eastAsia"/>
          <w:b/>
          <w:color w:val="000000"/>
          <w:sz w:val="24"/>
          <w:szCs w:val="24"/>
        </w:rPr>
        <w:t>、大赛联系方式</w:t>
      </w:r>
    </w:p>
    <w:p w:rsidR="002D2BEE" w:rsidRDefault="00694BED" w:rsidP="000865A8">
      <w:pPr>
        <w:spacing w:beforeLines="50" w:afterLines="50" w:line="360" w:lineRule="auto"/>
        <w:ind w:firstLineChars="200" w:firstLine="480"/>
        <w:outlineLvl w:val="1"/>
        <w:rPr>
          <w:rFonts w:ascii="宋体" w:hAnsi="宋体"/>
          <w:color w:val="000000"/>
          <w:sz w:val="24"/>
          <w:szCs w:val="24"/>
        </w:rPr>
      </w:pPr>
      <w:r w:rsidRPr="009C74D4">
        <w:rPr>
          <w:rFonts w:ascii="宋体" w:hAnsi="宋体" w:hint="eastAsia"/>
          <w:color w:val="000000"/>
          <w:sz w:val="24"/>
          <w:szCs w:val="24"/>
        </w:rPr>
        <w:t>李同学</w:t>
      </w:r>
      <w:r w:rsidRPr="009C74D4">
        <w:rPr>
          <w:rFonts w:ascii="宋体" w:hAnsi="宋体"/>
          <w:color w:val="000000"/>
          <w:sz w:val="24"/>
          <w:szCs w:val="24"/>
        </w:rPr>
        <w:t xml:space="preserve">18811568625 </w:t>
      </w:r>
      <w:r w:rsidR="002D2BEE">
        <w:rPr>
          <w:rFonts w:ascii="宋体" w:hAnsi="宋体" w:hint="eastAsia"/>
          <w:color w:val="000000"/>
          <w:sz w:val="24"/>
          <w:szCs w:val="24"/>
        </w:rPr>
        <w:t xml:space="preserve">      </w:t>
      </w:r>
      <w:r w:rsidRPr="009C74D4">
        <w:rPr>
          <w:rFonts w:ascii="宋体" w:hAnsi="宋体" w:hint="eastAsia"/>
          <w:color w:val="000000"/>
          <w:sz w:val="24"/>
          <w:szCs w:val="24"/>
        </w:rPr>
        <w:t>卢同学</w:t>
      </w:r>
      <w:r w:rsidRPr="009C74D4">
        <w:rPr>
          <w:rFonts w:ascii="宋体" w:hAnsi="宋体"/>
          <w:color w:val="000000"/>
          <w:sz w:val="24"/>
          <w:szCs w:val="24"/>
        </w:rPr>
        <w:t>18800128808</w:t>
      </w:r>
    </w:p>
    <w:p w:rsidR="002D2BEE" w:rsidRDefault="00694BED" w:rsidP="000865A8">
      <w:pPr>
        <w:spacing w:beforeLines="50" w:afterLines="50" w:line="360" w:lineRule="auto"/>
        <w:ind w:firstLineChars="200" w:firstLine="480"/>
        <w:outlineLvl w:val="1"/>
        <w:rPr>
          <w:rFonts w:ascii="宋体"/>
          <w:color w:val="000000"/>
          <w:sz w:val="24"/>
          <w:szCs w:val="24"/>
        </w:rPr>
      </w:pPr>
      <w:r w:rsidRPr="009C74D4">
        <w:rPr>
          <w:rFonts w:ascii="宋体" w:hAnsi="宋体" w:hint="eastAsia"/>
          <w:color w:val="000000"/>
          <w:sz w:val="24"/>
          <w:szCs w:val="24"/>
        </w:rPr>
        <w:t>李同学</w:t>
      </w:r>
      <w:r w:rsidRPr="009C74D4">
        <w:rPr>
          <w:rFonts w:ascii="宋体" w:hAnsi="宋体"/>
          <w:color w:val="000000"/>
          <w:sz w:val="24"/>
          <w:szCs w:val="24"/>
        </w:rPr>
        <w:t>18811526087</w:t>
      </w:r>
      <w:r w:rsidR="002D2BEE">
        <w:rPr>
          <w:rFonts w:ascii="宋体" w:hAnsi="宋体" w:hint="eastAsia"/>
          <w:color w:val="000000"/>
          <w:sz w:val="24"/>
          <w:szCs w:val="24"/>
        </w:rPr>
        <w:t xml:space="preserve">       </w:t>
      </w:r>
      <w:r w:rsidRPr="009C74D4">
        <w:rPr>
          <w:rFonts w:ascii="宋体" w:hAnsi="宋体" w:hint="eastAsia"/>
          <w:color w:val="000000"/>
          <w:sz w:val="24"/>
          <w:szCs w:val="24"/>
        </w:rPr>
        <w:t>贾同学</w:t>
      </w:r>
      <w:r w:rsidRPr="009C74D4">
        <w:rPr>
          <w:rFonts w:ascii="宋体" w:hAnsi="宋体"/>
          <w:color w:val="000000"/>
          <w:sz w:val="24"/>
          <w:szCs w:val="24"/>
        </w:rPr>
        <w:t>18511962925</w:t>
      </w:r>
    </w:p>
    <w:p w:rsidR="00694BED" w:rsidRPr="009C74D4" w:rsidRDefault="007C16BB" w:rsidP="000865A8">
      <w:pPr>
        <w:spacing w:beforeLines="50" w:afterLines="50" w:line="360" w:lineRule="auto"/>
        <w:ind w:firstLineChars="200" w:firstLine="480"/>
        <w:outlineLvl w:val="1"/>
        <w:rPr>
          <w:rFonts w:ascii="宋体"/>
          <w:color w:val="000000"/>
          <w:sz w:val="24"/>
          <w:szCs w:val="24"/>
        </w:rPr>
      </w:pPr>
      <w:r w:rsidRPr="009C74D4">
        <w:rPr>
          <w:rFonts w:ascii="宋体" w:hAnsi="宋体" w:hint="eastAsia"/>
          <w:color w:val="000000"/>
          <w:sz w:val="24"/>
          <w:szCs w:val="24"/>
        </w:rPr>
        <w:t>优秀选手</w:t>
      </w:r>
      <w:r w:rsidR="004E0C30" w:rsidRPr="009C74D4">
        <w:rPr>
          <w:rFonts w:ascii="宋体" w:hAnsi="宋体" w:hint="eastAsia"/>
          <w:color w:val="000000"/>
          <w:sz w:val="24"/>
          <w:szCs w:val="24"/>
        </w:rPr>
        <w:t>同台较量，</w:t>
      </w:r>
      <w:proofErr w:type="gramStart"/>
      <w:r w:rsidRPr="009C74D4">
        <w:rPr>
          <w:rFonts w:ascii="宋体" w:hAnsi="宋体" w:hint="eastAsia"/>
          <w:color w:val="000000"/>
          <w:sz w:val="24"/>
          <w:szCs w:val="24"/>
        </w:rPr>
        <w:t>职场精英</w:t>
      </w:r>
      <w:proofErr w:type="gramEnd"/>
      <w:r w:rsidRPr="009C74D4">
        <w:rPr>
          <w:rFonts w:ascii="宋体" w:hAnsi="宋体" w:hint="eastAsia"/>
          <w:color w:val="000000"/>
          <w:sz w:val="24"/>
          <w:szCs w:val="24"/>
        </w:rPr>
        <w:t>经验分享</w:t>
      </w:r>
      <w:r w:rsidR="004E0C30" w:rsidRPr="009C74D4">
        <w:rPr>
          <w:rFonts w:ascii="宋体" w:hAnsi="宋体" w:hint="eastAsia"/>
          <w:color w:val="000000"/>
          <w:sz w:val="24"/>
          <w:szCs w:val="24"/>
        </w:rPr>
        <w:t>、资深HR</w:t>
      </w:r>
      <w:r w:rsidR="005750CC" w:rsidRPr="009C74D4">
        <w:rPr>
          <w:rFonts w:ascii="宋体" w:hAnsi="宋体" w:hint="eastAsia"/>
          <w:color w:val="000000"/>
          <w:sz w:val="24"/>
          <w:szCs w:val="24"/>
        </w:rPr>
        <w:t>倾情</w:t>
      </w:r>
      <w:r w:rsidR="004E0C30" w:rsidRPr="009C74D4">
        <w:rPr>
          <w:rFonts w:ascii="宋体" w:hAnsi="宋体" w:hint="eastAsia"/>
          <w:color w:val="000000"/>
          <w:sz w:val="24"/>
          <w:szCs w:val="24"/>
        </w:rPr>
        <w:t>指导</w:t>
      </w:r>
      <w:r w:rsidR="00E56D9C" w:rsidRPr="009C74D4">
        <w:rPr>
          <w:rFonts w:ascii="宋体" w:hAnsi="宋体" w:hint="eastAsia"/>
          <w:color w:val="000000"/>
          <w:sz w:val="24"/>
          <w:szCs w:val="24"/>
        </w:rPr>
        <w:t>！国企外企的实习机会</w:t>
      </w:r>
      <w:r w:rsidR="00694BED" w:rsidRPr="009C74D4">
        <w:rPr>
          <w:rFonts w:ascii="宋体" w:hAnsi="宋体" w:hint="eastAsia"/>
          <w:color w:val="000000"/>
          <w:sz w:val="24"/>
          <w:szCs w:val="24"/>
        </w:rPr>
        <w:t>，</w:t>
      </w:r>
      <w:r w:rsidR="00E56D9C" w:rsidRPr="009C74D4">
        <w:rPr>
          <w:rFonts w:ascii="宋体" w:hAnsi="宋体" w:hint="eastAsia"/>
          <w:color w:val="000000"/>
          <w:sz w:val="24"/>
          <w:szCs w:val="24"/>
        </w:rPr>
        <w:t>丰厚的职业发展基金，</w:t>
      </w:r>
      <w:r w:rsidR="00AE2E45">
        <w:rPr>
          <w:rFonts w:ascii="宋体" w:hAnsi="宋体" w:hint="eastAsia"/>
          <w:color w:val="000000"/>
          <w:sz w:val="24"/>
          <w:szCs w:val="24"/>
        </w:rPr>
        <w:t>妙语连珠的名师点评，还不能够让你心动么？别等了！第一</w:t>
      </w:r>
      <w:r w:rsidR="00694BED" w:rsidRPr="009C74D4">
        <w:rPr>
          <w:rFonts w:ascii="宋体" w:hAnsi="宋体" w:hint="eastAsia"/>
          <w:color w:val="000000"/>
          <w:sz w:val="24"/>
          <w:szCs w:val="24"/>
        </w:rPr>
        <w:t>届职业生涯规划大赛，等你来运筹帷幄，书写未来！</w:t>
      </w:r>
    </w:p>
    <w:p w:rsidR="002D2BEE" w:rsidRPr="002D2BEE" w:rsidRDefault="004B2DD7" w:rsidP="000865A8">
      <w:pPr>
        <w:spacing w:beforeLines="50" w:afterLines="50" w:line="360" w:lineRule="auto"/>
        <w:ind w:right="960" w:firstLineChars="2200" w:firstLine="5301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对外经济贸易</w:t>
      </w:r>
      <w:r w:rsidR="00E27631">
        <w:rPr>
          <w:rFonts w:ascii="宋体" w:hAnsi="宋体" w:hint="eastAsia"/>
          <w:b/>
          <w:color w:val="000000"/>
          <w:sz w:val="24"/>
          <w:szCs w:val="24"/>
        </w:rPr>
        <w:t>大学</w:t>
      </w:r>
      <w:r w:rsidR="002D2BEE" w:rsidRPr="002D2BEE">
        <w:rPr>
          <w:rFonts w:ascii="宋体" w:hAnsi="宋体" w:hint="eastAsia"/>
          <w:b/>
          <w:color w:val="000000"/>
          <w:sz w:val="24"/>
          <w:szCs w:val="24"/>
        </w:rPr>
        <w:t>就业指导中心</w:t>
      </w:r>
      <w:r w:rsidR="00694BED" w:rsidRPr="002D2BEE">
        <w:rPr>
          <w:rFonts w:ascii="宋体" w:hAnsi="宋体"/>
          <w:b/>
          <w:color w:val="000000"/>
          <w:sz w:val="24"/>
          <w:szCs w:val="24"/>
        </w:rPr>
        <w:t xml:space="preserve">                     </w:t>
      </w:r>
    </w:p>
    <w:p w:rsidR="00E27631" w:rsidRDefault="00E27631" w:rsidP="000865A8">
      <w:pPr>
        <w:spacing w:beforeLines="50" w:afterLines="50" w:line="360" w:lineRule="auto"/>
        <w:ind w:right="960" w:firstLineChars="2300" w:firstLine="554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对外经济贸易大学就业服务团</w:t>
      </w:r>
    </w:p>
    <w:p w:rsidR="002D2BEE" w:rsidRPr="002D2BEE" w:rsidRDefault="002D2BEE" w:rsidP="000865A8">
      <w:pPr>
        <w:spacing w:beforeLines="50" w:afterLines="50" w:line="360" w:lineRule="auto"/>
        <w:ind w:right="960" w:firstLineChars="2500" w:firstLine="6023"/>
        <w:jc w:val="right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2013年10月24日</w:t>
      </w:r>
    </w:p>
    <w:p w:rsidR="00F67A37" w:rsidRPr="009C74D4" w:rsidRDefault="00F67A37" w:rsidP="000865A8">
      <w:pPr>
        <w:tabs>
          <w:tab w:val="left" w:pos="19720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  <w:r w:rsidRPr="009C74D4">
        <w:rPr>
          <w:rFonts w:ascii="宋体" w:hAnsi="宋体"/>
          <w:b/>
          <w:color w:val="000000"/>
          <w:sz w:val="24"/>
          <w:szCs w:val="24"/>
        </w:rPr>
        <w:tab/>
        <w:t>2013</w:t>
      </w:r>
      <w:r w:rsidRPr="009C74D4">
        <w:rPr>
          <w:rFonts w:ascii="宋体" w:hAnsi="宋体" w:hint="eastAsia"/>
          <w:b/>
          <w:color w:val="000000"/>
          <w:sz w:val="24"/>
          <w:szCs w:val="24"/>
        </w:rPr>
        <w:t>年</w:t>
      </w:r>
      <w:r w:rsidRPr="009C74D4">
        <w:rPr>
          <w:rFonts w:ascii="宋体" w:hAnsi="宋体"/>
          <w:b/>
          <w:color w:val="000000"/>
          <w:sz w:val="24"/>
          <w:szCs w:val="24"/>
        </w:rPr>
        <w:t>10</w:t>
      </w:r>
      <w:r w:rsidRPr="009C74D4">
        <w:rPr>
          <w:rFonts w:ascii="宋体" w:hAnsi="宋体" w:hint="eastAsia"/>
          <w:b/>
          <w:color w:val="000000"/>
          <w:sz w:val="24"/>
          <w:szCs w:val="24"/>
        </w:rPr>
        <w:t>月</w:t>
      </w:r>
      <w:r w:rsidRPr="009C74D4">
        <w:rPr>
          <w:rFonts w:ascii="宋体" w:hAnsi="宋体"/>
          <w:b/>
          <w:color w:val="000000"/>
          <w:sz w:val="24"/>
          <w:szCs w:val="24"/>
        </w:rPr>
        <w:t>2</w:t>
      </w:r>
      <w:r w:rsidRPr="009C74D4">
        <w:rPr>
          <w:rFonts w:ascii="宋体" w:hAnsi="宋体" w:hint="eastAsia"/>
          <w:b/>
          <w:color w:val="000000"/>
          <w:sz w:val="24"/>
          <w:szCs w:val="24"/>
        </w:rPr>
        <w:t>4日</w:t>
      </w:r>
    </w:p>
    <w:p w:rsidR="00F67A37" w:rsidRPr="009C74D4" w:rsidRDefault="002D2BEE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附件一：职业生涯规划大赛报名信息</w:t>
      </w:r>
      <w:r w:rsidR="00F67A37" w:rsidRPr="009C74D4">
        <w:rPr>
          <w:rFonts w:ascii="宋体" w:hAnsi="宋体" w:hint="eastAsia"/>
          <w:b/>
          <w:color w:val="000000"/>
          <w:sz w:val="24"/>
          <w:szCs w:val="24"/>
        </w:rPr>
        <w:t>表</w:t>
      </w:r>
    </w:p>
    <w:p w:rsidR="00F67A37" w:rsidRPr="009C74D4" w:rsidRDefault="00F67A37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  <w:r w:rsidRPr="009C74D4">
        <w:rPr>
          <w:rFonts w:ascii="宋体" w:hAnsi="宋体" w:hint="eastAsia"/>
          <w:b/>
          <w:color w:val="000000"/>
          <w:sz w:val="24"/>
          <w:szCs w:val="24"/>
        </w:rPr>
        <w:t>附件二：职业规划书和个人简历要求及模板</w:t>
      </w:r>
    </w:p>
    <w:p w:rsidR="00F67A37" w:rsidRPr="009C74D4" w:rsidRDefault="00F67A37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  <w:r w:rsidRPr="009C74D4">
        <w:rPr>
          <w:rFonts w:ascii="宋体" w:hAnsi="宋体" w:hint="eastAsia"/>
          <w:b/>
          <w:color w:val="000000"/>
          <w:sz w:val="24"/>
          <w:szCs w:val="24"/>
        </w:rPr>
        <w:t>附件三：职业规划大赛时间表</w:t>
      </w:r>
    </w:p>
    <w:p w:rsidR="00F67A37" w:rsidRPr="009C74D4" w:rsidRDefault="00F67A37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  <w:r w:rsidRPr="009C74D4">
        <w:rPr>
          <w:rFonts w:ascii="宋体" w:hAnsi="宋体" w:hint="eastAsia"/>
          <w:b/>
          <w:color w:val="000000"/>
          <w:sz w:val="24"/>
          <w:szCs w:val="24"/>
        </w:rPr>
        <w:t>附件四：职业规划大赛活动通知（即本通知）</w:t>
      </w:r>
    </w:p>
    <w:p w:rsidR="00F67A37" w:rsidRPr="009C74D4" w:rsidRDefault="00F67A37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</w:p>
    <w:p w:rsidR="00F67A37" w:rsidRPr="009C74D4" w:rsidRDefault="00F67A37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 w:hAnsi="宋体"/>
          <w:b/>
          <w:color w:val="000000"/>
          <w:sz w:val="24"/>
          <w:szCs w:val="24"/>
        </w:rPr>
      </w:pPr>
    </w:p>
    <w:p w:rsidR="00694BED" w:rsidRPr="009C74D4" w:rsidRDefault="00F67A37" w:rsidP="000865A8">
      <w:pPr>
        <w:tabs>
          <w:tab w:val="left" w:pos="2063"/>
          <w:tab w:val="right" w:pos="23040"/>
        </w:tabs>
        <w:spacing w:beforeLines="50" w:afterLines="50" w:line="360" w:lineRule="auto"/>
        <w:ind w:firstLineChars="200" w:firstLine="482"/>
        <w:jc w:val="left"/>
        <w:outlineLvl w:val="1"/>
        <w:rPr>
          <w:rFonts w:ascii="宋体"/>
          <w:b/>
          <w:color w:val="000000"/>
          <w:sz w:val="24"/>
          <w:szCs w:val="24"/>
        </w:rPr>
      </w:pPr>
      <w:r w:rsidRPr="009C74D4">
        <w:rPr>
          <w:rFonts w:ascii="宋体" w:hAnsi="宋体"/>
          <w:b/>
          <w:color w:val="000000"/>
          <w:sz w:val="24"/>
          <w:szCs w:val="24"/>
        </w:rPr>
        <w:tab/>
      </w:r>
      <w:r w:rsidR="004E0C30" w:rsidRPr="009C74D4">
        <w:rPr>
          <w:rFonts w:ascii="宋体" w:hAnsi="宋体"/>
          <w:b/>
          <w:color w:val="000000"/>
          <w:sz w:val="24"/>
          <w:szCs w:val="24"/>
        </w:rPr>
        <w:t xml:space="preserve">                        </w:t>
      </w:r>
    </w:p>
    <w:p w:rsidR="00694BED" w:rsidRPr="009C74D4" w:rsidRDefault="00694BED" w:rsidP="000865A8">
      <w:pPr>
        <w:spacing w:beforeLines="50" w:afterLines="50" w:line="360" w:lineRule="auto"/>
        <w:ind w:firstLineChars="200" w:firstLine="480"/>
        <w:outlineLvl w:val="1"/>
        <w:rPr>
          <w:rFonts w:ascii="宋体"/>
          <w:color w:val="000000"/>
          <w:sz w:val="24"/>
          <w:szCs w:val="24"/>
        </w:rPr>
      </w:pPr>
    </w:p>
    <w:p w:rsidR="00694BED" w:rsidRPr="009C74D4" w:rsidRDefault="00694BED" w:rsidP="000865A8">
      <w:pPr>
        <w:spacing w:beforeLines="50" w:afterLines="50" w:line="360" w:lineRule="auto"/>
        <w:ind w:firstLineChars="200" w:firstLine="480"/>
        <w:outlineLvl w:val="1"/>
        <w:rPr>
          <w:rFonts w:ascii="宋体" w:hAnsi="宋体"/>
          <w:color w:val="000000"/>
          <w:sz w:val="24"/>
          <w:szCs w:val="24"/>
        </w:rPr>
      </w:pPr>
      <w:r w:rsidRPr="009C74D4">
        <w:rPr>
          <w:rFonts w:ascii="宋体" w:hAnsi="宋体"/>
          <w:color w:val="000000"/>
          <w:sz w:val="24"/>
          <w:szCs w:val="24"/>
        </w:rPr>
        <w:t xml:space="preserve">  </w:t>
      </w:r>
    </w:p>
    <w:p w:rsidR="00694BED" w:rsidRPr="009C74D4" w:rsidRDefault="00694BED" w:rsidP="000865A8">
      <w:pPr>
        <w:spacing w:beforeLines="50" w:afterLines="50" w:line="360" w:lineRule="auto"/>
        <w:ind w:firstLineChars="50" w:firstLine="120"/>
        <w:jc w:val="center"/>
        <w:rPr>
          <w:rFonts w:ascii="宋体"/>
          <w:sz w:val="24"/>
          <w:szCs w:val="24"/>
        </w:rPr>
      </w:pPr>
    </w:p>
    <w:p w:rsidR="009A077E" w:rsidRPr="009C74D4" w:rsidRDefault="009A077E" w:rsidP="009C74D4">
      <w:pPr>
        <w:spacing w:line="360" w:lineRule="auto"/>
        <w:rPr>
          <w:sz w:val="24"/>
          <w:szCs w:val="24"/>
        </w:rPr>
      </w:pPr>
    </w:p>
    <w:p w:rsidR="009C74D4" w:rsidRPr="009C74D4" w:rsidRDefault="009C74D4">
      <w:pPr>
        <w:spacing w:line="360" w:lineRule="auto"/>
        <w:rPr>
          <w:sz w:val="24"/>
          <w:szCs w:val="24"/>
        </w:rPr>
      </w:pPr>
    </w:p>
    <w:sectPr w:rsidR="009C74D4" w:rsidRPr="009C74D4" w:rsidSect="00013B4B"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C3" w:rsidRDefault="001A72C3">
      <w:r>
        <w:separator/>
      </w:r>
    </w:p>
  </w:endnote>
  <w:endnote w:type="continuationSeparator" w:id="0">
    <w:p w:rsidR="001A72C3" w:rsidRDefault="001A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C3" w:rsidRDefault="001A72C3">
      <w:r>
        <w:separator/>
      </w:r>
    </w:p>
  </w:footnote>
  <w:footnote w:type="continuationSeparator" w:id="0">
    <w:p w:rsidR="001A72C3" w:rsidRDefault="001A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3C" w:rsidRDefault="001A72C3" w:rsidP="004B2D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CC31FA"/>
    <w:multiLevelType w:val="hybridMultilevel"/>
    <w:tmpl w:val="98A8E50E"/>
    <w:lvl w:ilvl="0" w:tplc="CAB0789C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16118"/>
    <w:multiLevelType w:val="hybridMultilevel"/>
    <w:tmpl w:val="4F84D564"/>
    <w:lvl w:ilvl="0" w:tplc="9438D216">
      <w:start w:val="2"/>
      <w:numFmt w:val="japaneseCounting"/>
      <w:lvlText w:val="%1、"/>
      <w:lvlJc w:val="left"/>
      <w:pPr>
        <w:ind w:left="1609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89352F8"/>
    <w:multiLevelType w:val="hybridMultilevel"/>
    <w:tmpl w:val="52E812BA"/>
    <w:lvl w:ilvl="0" w:tplc="01268888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E3C55AD"/>
    <w:multiLevelType w:val="hybridMultilevel"/>
    <w:tmpl w:val="FA8EC454"/>
    <w:lvl w:ilvl="0" w:tplc="BC246736">
      <w:start w:val="2"/>
      <w:numFmt w:val="japaneseCounting"/>
      <w:lvlText w:val="%1、"/>
      <w:lvlJc w:val="left"/>
      <w:pPr>
        <w:ind w:left="1563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5">
    <w:nsid w:val="799A55DA"/>
    <w:multiLevelType w:val="hybridMultilevel"/>
    <w:tmpl w:val="F1722278"/>
    <w:lvl w:ilvl="0" w:tplc="C06CAB9C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7F4D7591"/>
    <w:multiLevelType w:val="hybridMultilevel"/>
    <w:tmpl w:val="09AA108C"/>
    <w:lvl w:ilvl="0" w:tplc="E4B6D10A">
      <w:start w:val="2"/>
      <w:numFmt w:val="japaneseCounting"/>
      <w:lvlText w:val="%1、"/>
      <w:lvlJc w:val="left"/>
      <w:pPr>
        <w:ind w:left="2509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9" w:hanging="420"/>
      </w:pPr>
    </w:lvl>
    <w:lvl w:ilvl="2" w:tplc="0409001B" w:tentative="1">
      <w:start w:val="1"/>
      <w:numFmt w:val="lowerRoman"/>
      <w:lvlText w:val="%3."/>
      <w:lvlJc w:val="right"/>
      <w:pPr>
        <w:ind w:left="2869" w:hanging="420"/>
      </w:pPr>
    </w:lvl>
    <w:lvl w:ilvl="3" w:tplc="0409000F" w:tentative="1">
      <w:start w:val="1"/>
      <w:numFmt w:val="decimal"/>
      <w:lvlText w:val="%4."/>
      <w:lvlJc w:val="left"/>
      <w:pPr>
        <w:ind w:left="3289" w:hanging="420"/>
      </w:pPr>
    </w:lvl>
    <w:lvl w:ilvl="4" w:tplc="04090019" w:tentative="1">
      <w:start w:val="1"/>
      <w:numFmt w:val="lowerLetter"/>
      <w:lvlText w:val="%5)"/>
      <w:lvlJc w:val="left"/>
      <w:pPr>
        <w:ind w:left="3709" w:hanging="420"/>
      </w:pPr>
    </w:lvl>
    <w:lvl w:ilvl="5" w:tplc="0409001B" w:tentative="1">
      <w:start w:val="1"/>
      <w:numFmt w:val="lowerRoman"/>
      <w:lvlText w:val="%6."/>
      <w:lvlJc w:val="right"/>
      <w:pPr>
        <w:ind w:left="4129" w:hanging="420"/>
      </w:pPr>
    </w:lvl>
    <w:lvl w:ilvl="6" w:tplc="0409000F" w:tentative="1">
      <w:start w:val="1"/>
      <w:numFmt w:val="decimal"/>
      <w:lvlText w:val="%7."/>
      <w:lvlJc w:val="left"/>
      <w:pPr>
        <w:ind w:left="4549" w:hanging="420"/>
      </w:pPr>
    </w:lvl>
    <w:lvl w:ilvl="7" w:tplc="04090019" w:tentative="1">
      <w:start w:val="1"/>
      <w:numFmt w:val="lowerLetter"/>
      <w:lvlText w:val="%8)"/>
      <w:lvlJc w:val="left"/>
      <w:pPr>
        <w:ind w:left="4969" w:hanging="420"/>
      </w:pPr>
    </w:lvl>
    <w:lvl w:ilvl="8" w:tplc="0409001B" w:tentative="1">
      <w:start w:val="1"/>
      <w:numFmt w:val="lowerRoman"/>
      <w:lvlText w:val="%9."/>
      <w:lvlJc w:val="right"/>
      <w:pPr>
        <w:ind w:left="5389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ED"/>
    <w:rsid w:val="00013B4B"/>
    <w:rsid w:val="00021901"/>
    <w:rsid w:val="00035A5C"/>
    <w:rsid w:val="00042F51"/>
    <w:rsid w:val="00062012"/>
    <w:rsid w:val="00072A2B"/>
    <w:rsid w:val="000865A8"/>
    <w:rsid w:val="000953CD"/>
    <w:rsid w:val="000A0769"/>
    <w:rsid w:val="000A3645"/>
    <w:rsid w:val="000A6F18"/>
    <w:rsid w:val="000C38D9"/>
    <w:rsid w:val="00103402"/>
    <w:rsid w:val="00167720"/>
    <w:rsid w:val="001A72C3"/>
    <w:rsid w:val="001B0745"/>
    <w:rsid w:val="00282B55"/>
    <w:rsid w:val="002C6422"/>
    <w:rsid w:val="002D2BEE"/>
    <w:rsid w:val="003174D7"/>
    <w:rsid w:val="00324EC5"/>
    <w:rsid w:val="003502C5"/>
    <w:rsid w:val="00355104"/>
    <w:rsid w:val="003733D4"/>
    <w:rsid w:val="003963A9"/>
    <w:rsid w:val="003A4EF1"/>
    <w:rsid w:val="003E586D"/>
    <w:rsid w:val="00402B65"/>
    <w:rsid w:val="004236B4"/>
    <w:rsid w:val="004256B6"/>
    <w:rsid w:val="00443AEA"/>
    <w:rsid w:val="00473E2C"/>
    <w:rsid w:val="0048529F"/>
    <w:rsid w:val="004B2DD7"/>
    <w:rsid w:val="004D3FC3"/>
    <w:rsid w:val="004E0C30"/>
    <w:rsid w:val="004E0E38"/>
    <w:rsid w:val="00506354"/>
    <w:rsid w:val="005605C5"/>
    <w:rsid w:val="00560D92"/>
    <w:rsid w:val="005750CC"/>
    <w:rsid w:val="005A13B2"/>
    <w:rsid w:val="005A29B9"/>
    <w:rsid w:val="006105CB"/>
    <w:rsid w:val="00660ED7"/>
    <w:rsid w:val="00672CAF"/>
    <w:rsid w:val="00690AA1"/>
    <w:rsid w:val="00694BED"/>
    <w:rsid w:val="006C3491"/>
    <w:rsid w:val="006E482C"/>
    <w:rsid w:val="00706949"/>
    <w:rsid w:val="0071006B"/>
    <w:rsid w:val="00710EEB"/>
    <w:rsid w:val="007339AF"/>
    <w:rsid w:val="00742A35"/>
    <w:rsid w:val="00775A89"/>
    <w:rsid w:val="007843B8"/>
    <w:rsid w:val="00787189"/>
    <w:rsid w:val="007C16BB"/>
    <w:rsid w:val="00803BD6"/>
    <w:rsid w:val="0082410C"/>
    <w:rsid w:val="00831A33"/>
    <w:rsid w:val="00860821"/>
    <w:rsid w:val="00860BEF"/>
    <w:rsid w:val="00875AC6"/>
    <w:rsid w:val="008913DD"/>
    <w:rsid w:val="008B4F16"/>
    <w:rsid w:val="008C20F6"/>
    <w:rsid w:val="008D1D20"/>
    <w:rsid w:val="008D1D8B"/>
    <w:rsid w:val="008E3579"/>
    <w:rsid w:val="008F0A7B"/>
    <w:rsid w:val="00921492"/>
    <w:rsid w:val="00944366"/>
    <w:rsid w:val="00953086"/>
    <w:rsid w:val="009650F8"/>
    <w:rsid w:val="009975B3"/>
    <w:rsid w:val="009A077E"/>
    <w:rsid w:val="009C74D4"/>
    <w:rsid w:val="009D4439"/>
    <w:rsid w:val="009D47B3"/>
    <w:rsid w:val="009E1AF9"/>
    <w:rsid w:val="009F7C35"/>
    <w:rsid w:val="00A36438"/>
    <w:rsid w:val="00A448B9"/>
    <w:rsid w:val="00A44AEF"/>
    <w:rsid w:val="00A52B4C"/>
    <w:rsid w:val="00A534BE"/>
    <w:rsid w:val="00A75998"/>
    <w:rsid w:val="00AC20F8"/>
    <w:rsid w:val="00AE2E45"/>
    <w:rsid w:val="00B07369"/>
    <w:rsid w:val="00B16D14"/>
    <w:rsid w:val="00B415CA"/>
    <w:rsid w:val="00B93887"/>
    <w:rsid w:val="00B95BE9"/>
    <w:rsid w:val="00BF72A0"/>
    <w:rsid w:val="00C14C1B"/>
    <w:rsid w:val="00C327A3"/>
    <w:rsid w:val="00C32B8E"/>
    <w:rsid w:val="00C758EF"/>
    <w:rsid w:val="00CA4251"/>
    <w:rsid w:val="00CC23E3"/>
    <w:rsid w:val="00CE3A7C"/>
    <w:rsid w:val="00CF5F6A"/>
    <w:rsid w:val="00D002C6"/>
    <w:rsid w:val="00D25B70"/>
    <w:rsid w:val="00D44C9C"/>
    <w:rsid w:val="00D5049A"/>
    <w:rsid w:val="00D65A6D"/>
    <w:rsid w:val="00D72D41"/>
    <w:rsid w:val="00D83C29"/>
    <w:rsid w:val="00DC3115"/>
    <w:rsid w:val="00DF194A"/>
    <w:rsid w:val="00E27631"/>
    <w:rsid w:val="00E35799"/>
    <w:rsid w:val="00E550D1"/>
    <w:rsid w:val="00E56D9C"/>
    <w:rsid w:val="00E671B3"/>
    <w:rsid w:val="00E67CAC"/>
    <w:rsid w:val="00E70BED"/>
    <w:rsid w:val="00E733FB"/>
    <w:rsid w:val="00EC4D09"/>
    <w:rsid w:val="00ED6752"/>
    <w:rsid w:val="00EE2B1A"/>
    <w:rsid w:val="00F004F2"/>
    <w:rsid w:val="00F06196"/>
    <w:rsid w:val="00F17FDF"/>
    <w:rsid w:val="00F67A37"/>
    <w:rsid w:val="00F93D49"/>
    <w:rsid w:val="00FB2E53"/>
    <w:rsid w:val="00FD217C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BED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9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BE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9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BED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uiPriority w:val="99"/>
    <w:rsid w:val="00694BED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D002C6"/>
    <w:pPr>
      <w:ind w:firstLineChars="200" w:firstLine="420"/>
    </w:pPr>
  </w:style>
  <w:style w:type="paragraph" w:styleId="a7">
    <w:name w:val="Date"/>
    <w:basedOn w:val="a"/>
    <w:next w:val="a"/>
    <w:link w:val="Char1"/>
    <w:rsid w:val="00F67A37"/>
    <w:pPr>
      <w:ind w:leftChars="2500" w:left="100"/>
    </w:pPr>
  </w:style>
  <w:style w:type="character" w:customStyle="1" w:styleId="Char1">
    <w:name w:val="日期 Char"/>
    <w:basedOn w:val="a0"/>
    <w:link w:val="a7"/>
    <w:rsid w:val="00F67A37"/>
    <w:rPr>
      <w:rFonts w:ascii="Calibri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BED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9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BE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9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BED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uiPriority w:val="99"/>
    <w:rsid w:val="00694BED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D002C6"/>
    <w:pPr>
      <w:ind w:firstLineChars="200" w:firstLine="420"/>
    </w:pPr>
  </w:style>
  <w:style w:type="paragraph" w:styleId="a7">
    <w:name w:val="Date"/>
    <w:basedOn w:val="a"/>
    <w:next w:val="a"/>
    <w:link w:val="Char1"/>
    <w:rsid w:val="00F67A37"/>
    <w:pPr>
      <w:ind w:leftChars="2500" w:left="100"/>
    </w:pPr>
  </w:style>
  <w:style w:type="character" w:customStyle="1" w:styleId="Char1">
    <w:name w:val="日期 Char"/>
    <w:basedOn w:val="a0"/>
    <w:link w:val="a7"/>
    <w:rsid w:val="00F67A37"/>
    <w:rPr>
      <w:rFonts w:ascii="Calibri" w:hAnsi="Calibr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616;&#21382;&#33267;uibecsc@163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>微软中国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李文君</dc:creator>
  <cp:lastModifiedBy>hp</cp:lastModifiedBy>
  <cp:revision>6</cp:revision>
  <dcterms:created xsi:type="dcterms:W3CDTF">2013-10-24T10:25:00Z</dcterms:created>
  <dcterms:modified xsi:type="dcterms:W3CDTF">2013-10-25T00:26:00Z</dcterms:modified>
</cp:coreProperties>
</file>