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AA" w:rsidRPr="00471B88" w:rsidRDefault="00743FAA" w:rsidP="00743FAA">
      <w:pPr>
        <w:spacing w:line="540" w:lineRule="exact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附件</w:t>
      </w:r>
      <w:r w:rsidR="00471B88" w:rsidRPr="00471B88">
        <w:rPr>
          <w:rFonts w:asciiTheme="minorEastAsia" w:eastAsiaTheme="minorEastAsia" w:hAnsiTheme="minorEastAsia" w:hint="eastAsia"/>
          <w:szCs w:val="32"/>
        </w:rPr>
        <w:t>一</w:t>
      </w:r>
    </w:p>
    <w:p w:rsidR="00743FAA" w:rsidRPr="00471B88" w:rsidRDefault="00743FAA" w:rsidP="00743FAA">
      <w:pPr>
        <w:pStyle w:val="a3"/>
        <w:spacing w:before="0" w:after="0" w:line="440" w:lineRule="exact"/>
        <w:rPr>
          <w:rFonts w:asciiTheme="minorEastAsia" w:eastAsiaTheme="minorEastAsia" w:hAnsiTheme="minorEastAsia"/>
          <w:b w:val="0"/>
        </w:rPr>
      </w:pPr>
      <w:r w:rsidRPr="00471B88">
        <w:rPr>
          <w:rFonts w:asciiTheme="minorEastAsia" w:eastAsiaTheme="minorEastAsia" w:hAnsiTheme="minorEastAsia" w:hint="eastAsia"/>
          <w:b w:val="0"/>
        </w:rPr>
        <w:t>2016年北京地区高校大学生优秀创业团队</w:t>
      </w:r>
    </w:p>
    <w:p w:rsidR="00743FAA" w:rsidRPr="00471B88" w:rsidRDefault="00743FAA" w:rsidP="00743FAA">
      <w:pPr>
        <w:pStyle w:val="a3"/>
        <w:spacing w:before="0" w:after="0" w:line="440" w:lineRule="exact"/>
        <w:rPr>
          <w:rFonts w:asciiTheme="minorEastAsia" w:eastAsiaTheme="minorEastAsia" w:hAnsiTheme="minorEastAsia"/>
          <w:b w:val="0"/>
        </w:rPr>
      </w:pPr>
      <w:r w:rsidRPr="00471B88">
        <w:rPr>
          <w:rFonts w:asciiTheme="minorEastAsia" w:eastAsiaTheme="minorEastAsia" w:hAnsiTheme="minorEastAsia" w:hint="eastAsia"/>
          <w:b w:val="0"/>
        </w:rPr>
        <w:t>评选活动网上申报说明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一、填报说明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1、大学生在线填写基本信息结束后，可在线生成一份《申请表》，请</w:t>
      </w:r>
      <w:proofErr w:type="gramStart"/>
      <w:r w:rsidRPr="00471B88">
        <w:rPr>
          <w:rFonts w:asciiTheme="minorEastAsia" w:eastAsiaTheme="minorEastAsia" w:hAnsiTheme="minorEastAsia" w:hint="eastAsia"/>
          <w:szCs w:val="32"/>
        </w:rPr>
        <w:t>打印此</w:t>
      </w:r>
      <w:proofErr w:type="gramEnd"/>
      <w:r w:rsidRPr="00471B88">
        <w:rPr>
          <w:rFonts w:asciiTheme="minorEastAsia" w:eastAsiaTheme="minorEastAsia" w:hAnsiTheme="minorEastAsia" w:hint="eastAsia"/>
          <w:szCs w:val="32"/>
        </w:rPr>
        <w:t>申请表，凭表到本校</w:t>
      </w:r>
      <w:r w:rsidRPr="00471B88">
        <w:rPr>
          <w:rFonts w:asciiTheme="minorEastAsia" w:eastAsiaTheme="minorEastAsia" w:hAnsiTheme="minorEastAsia" w:hint="eastAsia"/>
          <w:color w:val="000000"/>
          <w:szCs w:val="32"/>
        </w:rPr>
        <w:t>大学生优秀创业团队评选工作负责部门（通常为</w:t>
      </w:r>
      <w:r w:rsidRPr="00471B88">
        <w:rPr>
          <w:rFonts w:asciiTheme="minorEastAsia" w:eastAsiaTheme="minorEastAsia" w:hAnsiTheme="minorEastAsia" w:hint="eastAsia"/>
          <w:szCs w:val="32"/>
        </w:rPr>
        <w:t>就</w:t>
      </w:r>
      <w:r w:rsidRPr="00471B88">
        <w:rPr>
          <w:rFonts w:asciiTheme="minorEastAsia" w:eastAsiaTheme="minorEastAsia" w:hAnsiTheme="minorEastAsia" w:hint="eastAsia"/>
          <w:color w:val="000000"/>
          <w:szCs w:val="32"/>
        </w:rPr>
        <w:t>业指导中心）</w:t>
      </w:r>
      <w:r w:rsidRPr="00471B88">
        <w:rPr>
          <w:rFonts w:asciiTheme="minorEastAsia" w:eastAsiaTheme="minorEastAsia" w:hAnsiTheme="minorEastAsia" w:hint="eastAsia"/>
          <w:szCs w:val="32"/>
        </w:rPr>
        <w:t>审核盖章。然后，将盖章后的申请表扫描成图片格式，再作为“材料1”上传（详见“需上传的材料”）。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2、申请参加2016年北京地区大学生优秀创业团队评选的学生，需在线填写《项目计划书》，并按要求上传附件所需图片资料。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3、《项目计划书》是评选过程中最重要的参考资料，请申请者如实填写，任何虚假信息都将直接影响您的评选结果。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4、对提交的项目计划书和其他相关信息，我们将严格保密。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5、对填写信息中涉及到工商注册的相关内容，未注册的创业团队可不填写。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6、评选活动流程为：</w:t>
      </w:r>
    </w:p>
    <w:p w:rsidR="00743FAA" w:rsidRPr="00471B88" w:rsidRDefault="00743FAA" w:rsidP="00743FAA">
      <w:pPr>
        <w:spacing w:line="440" w:lineRule="exact"/>
        <w:ind w:firstLine="570"/>
        <w:rPr>
          <w:rFonts w:asciiTheme="minorEastAsia" w:eastAsiaTheme="minorEastAsia" w:hAnsiTheme="minorEastAsia"/>
          <w:szCs w:val="32"/>
          <w:u w:val="single"/>
        </w:rPr>
      </w:pPr>
      <w:r w:rsidRPr="00471B88">
        <w:rPr>
          <w:rFonts w:asciiTheme="minorEastAsia" w:eastAsiaTheme="minorEastAsia" w:hAnsiTheme="minorEastAsia" w:hint="eastAsia"/>
          <w:szCs w:val="32"/>
        </w:rPr>
        <w:t>创业团队登陆“北京高校毕业生就业信息网（www.bjbys.net.cn）”首页，点击“2016年北京地区高校大学生优秀创业团队评选活动”链接，可直接进入网上申报和评审流程：创业团队网上填写和提交信息→创业团队网上生成申请表并打印，学校</w:t>
      </w:r>
      <w:r w:rsidRPr="00471B88">
        <w:rPr>
          <w:rFonts w:asciiTheme="minorEastAsia" w:eastAsiaTheme="minorEastAsia" w:hAnsiTheme="minorEastAsia" w:hint="eastAsia"/>
          <w:color w:val="000000"/>
          <w:szCs w:val="32"/>
        </w:rPr>
        <w:t>就业中心</w:t>
      </w:r>
      <w:r w:rsidRPr="00471B88">
        <w:rPr>
          <w:rFonts w:asciiTheme="minorEastAsia" w:eastAsiaTheme="minorEastAsia" w:hAnsiTheme="minorEastAsia" w:hint="eastAsia"/>
          <w:szCs w:val="32"/>
        </w:rPr>
        <w:t>盖章，创业团队提交申请表扫描件，然后提交整体申报材料→</w:t>
      </w:r>
      <w:r w:rsidRPr="00471B88">
        <w:rPr>
          <w:rFonts w:asciiTheme="minorEastAsia" w:eastAsiaTheme="minorEastAsia" w:hAnsiTheme="minorEastAsia" w:hint="eastAsia"/>
          <w:color w:val="000000"/>
          <w:szCs w:val="32"/>
        </w:rPr>
        <w:t>学校初评→专家复评</w:t>
      </w:r>
      <w:r w:rsidRPr="00471B88">
        <w:rPr>
          <w:rFonts w:asciiTheme="minorEastAsia" w:eastAsiaTheme="minorEastAsia" w:hAnsiTheme="minorEastAsia" w:hint="eastAsia"/>
          <w:szCs w:val="32"/>
        </w:rPr>
        <w:t>→现场答辩→获奖结果公示→颁奖</w:t>
      </w:r>
    </w:p>
    <w:p w:rsidR="00743FAA" w:rsidRPr="00471B88" w:rsidRDefault="00743FAA" w:rsidP="00743FAA">
      <w:pPr>
        <w:spacing w:line="440" w:lineRule="exact"/>
        <w:ind w:firstLine="573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二、项目计划书评审内容和评分标准（共</w:t>
      </w:r>
      <w:r w:rsidRPr="00471B88">
        <w:rPr>
          <w:rFonts w:asciiTheme="minorEastAsia" w:eastAsiaTheme="minorEastAsia" w:hAnsiTheme="minorEastAsia"/>
          <w:szCs w:val="32"/>
        </w:rPr>
        <w:t>100分）</w:t>
      </w:r>
    </w:p>
    <w:p w:rsidR="00743FAA" w:rsidRPr="00471B88" w:rsidRDefault="00743FAA" w:rsidP="00743FAA">
      <w:pPr>
        <w:spacing w:line="440" w:lineRule="exact"/>
        <w:ind w:firstLine="573"/>
        <w:rPr>
          <w:rFonts w:asciiTheme="minorEastAsia" w:eastAsiaTheme="minorEastAsia" w:hAnsiTheme="minorEastAsia"/>
          <w:b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《项目计划书》是初评和复评的主要评价内容，请各创业团队重视项目计划书的准备工作。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1、项目（企业）概况：（15分）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重点包括：项目（企业）背景、主营业务、项目团队及</w:t>
      </w:r>
      <w:r w:rsidRPr="00471B88">
        <w:rPr>
          <w:rFonts w:asciiTheme="minorEastAsia" w:eastAsiaTheme="minorEastAsia" w:hAnsiTheme="minorEastAsia" w:hint="eastAsia"/>
          <w:szCs w:val="32"/>
        </w:rPr>
        <w:lastRenderedPageBreak/>
        <w:t>股权结构介绍、运营现况、企业优势等。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2、产品与服务：（35分）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3、市场分析：（20分）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重点包括：项目产品市场背景概况，市场容量空间估算，竞争分析（SWOT分析、竞争对手分析、竞争策略等）。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4、营销策略：（5分）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重点包括：产品与服务策略、价格策略、渠道管理、销售策略等。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5、风险分析与控制：（10分）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重点包括：与项目相关的政策、技术、管理、市场、人员风险分析，以及应对措施。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6、项目三年规划（5分）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7、项目资金筹措与使用（5分）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8、项目财务分析（5分）</w:t>
      </w:r>
    </w:p>
    <w:p w:rsidR="00743FAA" w:rsidRPr="00471B88" w:rsidRDefault="00743FAA" w:rsidP="00743FAA">
      <w:pPr>
        <w:pStyle w:val="1"/>
        <w:spacing w:line="440" w:lineRule="exact"/>
        <w:ind w:left="420"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71B88">
        <w:rPr>
          <w:rFonts w:asciiTheme="minorEastAsia" w:eastAsiaTheme="minorEastAsia" w:hAnsiTheme="minorEastAsia" w:hint="eastAsia"/>
          <w:sz w:val="32"/>
          <w:szCs w:val="32"/>
        </w:rPr>
        <w:t>9、网站介绍（未设网站可不填此项，此项不参与评分）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10、其他内容（可填写上述内容中未说明的其他重要内容，没有可不填，此项不参与评分）</w:t>
      </w:r>
    </w:p>
    <w:p w:rsidR="00743FAA" w:rsidRPr="00471B88" w:rsidRDefault="00743FAA" w:rsidP="00743FAA">
      <w:pPr>
        <w:pStyle w:val="1"/>
        <w:spacing w:line="440" w:lineRule="exact"/>
        <w:ind w:left="420"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71B88">
        <w:rPr>
          <w:rFonts w:asciiTheme="minorEastAsia" w:eastAsiaTheme="minorEastAsia" w:hAnsiTheme="minorEastAsia" w:hint="eastAsia"/>
          <w:sz w:val="32"/>
          <w:szCs w:val="32"/>
        </w:rPr>
        <w:t>11、需上传的材料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材料1：在线生成并下载《北京地区高校大学生优秀创业团队评选活动申报表》，打印好，到学校就业服务中心盖章，然后将扫描</w:t>
      </w:r>
      <w:proofErr w:type="gramStart"/>
      <w:r w:rsidRPr="00471B88">
        <w:rPr>
          <w:rFonts w:asciiTheme="minorEastAsia" w:eastAsiaTheme="minorEastAsia" w:hAnsiTheme="minorEastAsia" w:hint="eastAsia"/>
          <w:szCs w:val="32"/>
        </w:rPr>
        <w:t>件图片</w:t>
      </w:r>
      <w:proofErr w:type="gramEnd"/>
      <w:r w:rsidRPr="00471B88">
        <w:rPr>
          <w:rFonts w:asciiTheme="minorEastAsia" w:eastAsiaTheme="minorEastAsia" w:hAnsiTheme="minorEastAsia" w:hint="eastAsia"/>
          <w:szCs w:val="32"/>
        </w:rPr>
        <w:t>上传（jpg格式）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材料2：团队负责人（企业法人）身份证扫描件（jpg格式）</w:t>
      </w:r>
    </w:p>
    <w:p w:rsidR="00743FAA" w:rsidRPr="00471B88" w:rsidRDefault="00743FAA" w:rsidP="00743FAA">
      <w:pPr>
        <w:spacing w:line="440" w:lineRule="exact"/>
        <w:ind w:firstLineChars="200" w:firstLine="640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材料3：已注册企业需准备《营业执照》扫描件（jpg格式）</w:t>
      </w:r>
    </w:p>
    <w:p w:rsidR="00CC68E3" w:rsidRPr="00471B88" w:rsidRDefault="00743FAA" w:rsidP="00743FAA">
      <w:pPr>
        <w:spacing w:line="440" w:lineRule="exact"/>
        <w:ind w:firstLineChars="200" w:firstLine="640"/>
        <w:jc w:val="left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（</w:t>
      </w:r>
      <w:r w:rsidRPr="00471B88">
        <w:rPr>
          <w:rFonts w:asciiTheme="minorEastAsia" w:eastAsiaTheme="minorEastAsia" w:hAnsiTheme="minorEastAsia" w:hint="eastAsia"/>
          <w:color w:val="000000"/>
          <w:szCs w:val="32"/>
        </w:rPr>
        <w:t>材料1和材料2是申</w:t>
      </w:r>
      <w:r w:rsidRPr="00471B88">
        <w:rPr>
          <w:rFonts w:asciiTheme="minorEastAsia" w:eastAsiaTheme="minorEastAsia" w:hAnsiTheme="minorEastAsia" w:hint="eastAsia"/>
          <w:szCs w:val="32"/>
        </w:rPr>
        <w:t>请评选的必要文件，但此3项材料均不参与评分）</w:t>
      </w:r>
    </w:p>
    <w:sectPr w:rsidR="00CC68E3" w:rsidRPr="00471B88" w:rsidSect="00C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14" w:rsidRDefault="002A0B14" w:rsidP="001F58E0">
      <w:r>
        <w:separator/>
      </w:r>
    </w:p>
  </w:endnote>
  <w:endnote w:type="continuationSeparator" w:id="0">
    <w:p w:rsidR="002A0B14" w:rsidRDefault="002A0B14" w:rsidP="001F5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14" w:rsidRDefault="002A0B14" w:rsidP="001F58E0">
      <w:r>
        <w:separator/>
      </w:r>
    </w:p>
  </w:footnote>
  <w:footnote w:type="continuationSeparator" w:id="0">
    <w:p w:rsidR="002A0B14" w:rsidRDefault="002A0B14" w:rsidP="001F5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FAA"/>
    <w:rsid w:val="001F58E0"/>
    <w:rsid w:val="002A0B14"/>
    <w:rsid w:val="00471B88"/>
    <w:rsid w:val="00743FAA"/>
    <w:rsid w:val="007E4598"/>
    <w:rsid w:val="00B44945"/>
    <w:rsid w:val="00CC68E3"/>
    <w:rsid w:val="00F0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43FA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Char">
    <w:name w:val="标题 Char"/>
    <w:basedOn w:val="a0"/>
    <w:link w:val="a3"/>
    <w:uiPriority w:val="10"/>
    <w:qFormat/>
    <w:rsid w:val="00743F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743FA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1F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F58E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F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F58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熊鑫</cp:lastModifiedBy>
  <cp:revision>3</cp:revision>
  <dcterms:created xsi:type="dcterms:W3CDTF">2016-05-03T02:53:00Z</dcterms:created>
  <dcterms:modified xsi:type="dcterms:W3CDTF">2016-05-04T11:08:00Z</dcterms:modified>
</cp:coreProperties>
</file>